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1784D" w14:textId="36C42C48" w:rsidR="003054C1" w:rsidRPr="005D2CAD" w:rsidRDefault="00D4342D" w:rsidP="00B21AB5">
      <w:pPr>
        <w:spacing w:line="276" w:lineRule="auto"/>
        <w:jc w:val="both"/>
        <w:rPr>
          <w:rFonts w:cstheme="minorHAnsi"/>
          <w:lang w:val="en-GB"/>
        </w:rPr>
      </w:pPr>
      <w:r>
        <w:rPr>
          <w:rFonts w:cstheme="minorHAnsi"/>
          <w:lang w:val="en-GB"/>
        </w:rPr>
        <w:t>NOTA DE PRENSA</w:t>
      </w:r>
    </w:p>
    <w:p w14:paraId="0BF0CD96" w14:textId="2ADE3B85" w:rsidR="003054C1" w:rsidRPr="005D2CAD" w:rsidRDefault="00B9541D" w:rsidP="00B21AB5">
      <w:pPr>
        <w:spacing w:line="276" w:lineRule="auto"/>
        <w:jc w:val="both"/>
        <w:rPr>
          <w:rFonts w:cstheme="minorHAnsi"/>
          <w:lang w:val="en-GB"/>
        </w:rPr>
      </w:pPr>
      <w:r>
        <w:rPr>
          <w:rFonts w:cstheme="minorHAnsi"/>
          <w:lang w:val="en-GB"/>
        </w:rPr>
        <w:t>9/6/</w:t>
      </w:r>
      <w:r w:rsidR="00697F4C">
        <w:rPr>
          <w:rFonts w:cstheme="minorHAnsi"/>
          <w:lang w:val="en-GB"/>
        </w:rPr>
        <w:t>2022</w:t>
      </w:r>
    </w:p>
    <w:p w14:paraId="300B9C08" w14:textId="77777777" w:rsidR="003054C1" w:rsidRPr="005D2CAD" w:rsidRDefault="003054C1" w:rsidP="005820C7">
      <w:pPr>
        <w:spacing w:line="276" w:lineRule="auto"/>
        <w:jc w:val="right"/>
        <w:rPr>
          <w:rFonts w:cstheme="minorHAnsi"/>
          <w:lang w:val="en-GB"/>
        </w:rPr>
      </w:pPr>
      <w:r w:rsidRPr="005D2CAD">
        <w:rPr>
          <w:rFonts w:cstheme="minorHAnsi"/>
          <w:noProof/>
          <w:lang w:val="en-GB"/>
        </w:rPr>
        <w:drawing>
          <wp:inline distT="0" distB="0" distL="0" distR="0" wp14:anchorId="7F89B7E4" wp14:editId="6160B504">
            <wp:extent cx="1661042" cy="664417"/>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6532" cy="670613"/>
                    </a:xfrm>
                    <a:prstGeom prst="rect">
                      <a:avLst/>
                    </a:prstGeom>
                  </pic:spPr>
                </pic:pic>
              </a:graphicData>
            </a:graphic>
          </wp:inline>
        </w:drawing>
      </w:r>
    </w:p>
    <w:p w14:paraId="486D9CA6" w14:textId="77777777" w:rsidR="003054C1" w:rsidRPr="0085701B" w:rsidRDefault="003054C1" w:rsidP="00B21AB5">
      <w:pPr>
        <w:spacing w:line="276" w:lineRule="auto"/>
        <w:jc w:val="both"/>
        <w:rPr>
          <w:rFonts w:cstheme="minorHAnsi"/>
          <w:sz w:val="32"/>
          <w:szCs w:val="32"/>
          <w:lang w:val="en-GB"/>
        </w:rPr>
      </w:pPr>
    </w:p>
    <w:p w14:paraId="301F598F" w14:textId="2E78B2D3" w:rsidR="003054C1" w:rsidRPr="00D4342D" w:rsidRDefault="00D4342D" w:rsidP="7DFEC562">
      <w:pPr>
        <w:pStyle w:val="berschrift1"/>
        <w:spacing w:line="276" w:lineRule="auto"/>
        <w:jc w:val="center"/>
        <w:rPr>
          <w:rFonts w:asciiTheme="minorHAnsi" w:hAnsiTheme="minorHAnsi" w:cstheme="minorBidi"/>
          <w:lang w:val="es-ES"/>
        </w:rPr>
      </w:pPr>
      <w:r w:rsidRPr="7DFEC562">
        <w:rPr>
          <w:rFonts w:asciiTheme="minorHAnsi" w:hAnsiTheme="minorHAnsi" w:cstheme="minorBidi"/>
          <w:lang w:val="es-ES"/>
        </w:rPr>
        <w:t>Éxito de participación en la segunda convocatoria del proyecto DIGITbrain: más de 80 organizaciones</w:t>
      </w:r>
      <w:r w:rsidR="00004AA9" w:rsidRPr="7DFEC562">
        <w:rPr>
          <w:rFonts w:asciiTheme="minorHAnsi" w:hAnsiTheme="minorHAnsi" w:cstheme="minorBidi"/>
          <w:lang w:val="es-ES"/>
        </w:rPr>
        <w:t xml:space="preserve"> de 18 países</w:t>
      </w:r>
    </w:p>
    <w:p w14:paraId="754CD4EC" w14:textId="77777777" w:rsidR="00D4342D" w:rsidRPr="00D4342D" w:rsidRDefault="00D4342D" w:rsidP="00D4342D">
      <w:pPr>
        <w:rPr>
          <w:lang w:val="es-ES"/>
        </w:rPr>
      </w:pPr>
    </w:p>
    <w:p w14:paraId="3DBB80D7" w14:textId="77777777" w:rsidR="003054C1" w:rsidRPr="00D4342D" w:rsidRDefault="003054C1" w:rsidP="00B21AB5">
      <w:pPr>
        <w:spacing w:line="276" w:lineRule="auto"/>
        <w:jc w:val="both"/>
        <w:rPr>
          <w:rFonts w:cstheme="minorHAnsi"/>
          <w:lang w:val="es-ES"/>
        </w:rPr>
      </w:pPr>
    </w:p>
    <w:p w14:paraId="218804D5" w14:textId="545840D6" w:rsidR="006055BF" w:rsidRDefault="002373B9" w:rsidP="006055BF">
      <w:pPr>
        <w:pStyle w:val="Listenabsatz"/>
        <w:numPr>
          <w:ilvl w:val="0"/>
          <w:numId w:val="12"/>
        </w:numPr>
        <w:spacing w:line="276" w:lineRule="auto"/>
        <w:jc w:val="both"/>
        <w:rPr>
          <w:rFonts w:cstheme="minorHAnsi"/>
          <w:b/>
          <w:bCs/>
          <w:color w:val="000000" w:themeColor="text1"/>
          <w:lang w:val="es-ES"/>
        </w:rPr>
      </w:pPr>
      <w:r w:rsidRPr="006055BF">
        <w:rPr>
          <w:rFonts w:cstheme="minorHAnsi"/>
          <w:b/>
          <w:bCs/>
          <w:color w:val="000000" w:themeColor="text1"/>
          <w:lang w:val="es-ES"/>
        </w:rPr>
        <w:t xml:space="preserve">Con 37 propuestas recibidas, el número de solicitudes supera los resultados de la primera convocatoria. </w:t>
      </w:r>
    </w:p>
    <w:p w14:paraId="13819826" w14:textId="30E39F14" w:rsidR="00FE5EDC" w:rsidRPr="006055BF" w:rsidRDefault="00DD2ACF" w:rsidP="006055BF">
      <w:pPr>
        <w:pStyle w:val="Listenabsatz"/>
        <w:numPr>
          <w:ilvl w:val="0"/>
          <w:numId w:val="12"/>
        </w:numPr>
        <w:spacing w:line="276" w:lineRule="auto"/>
        <w:jc w:val="both"/>
        <w:rPr>
          <w:rFonts w:cstheme="minorHAnsi"/>
          <w:b/>
          <w:bCs/>
          <w:color w:val="000000" w:themeColor="text1"/>
          <w:lang w:val="es-ES"/>
        </w:rPr>
      </w:pPr>
      <w:r>
        <w:rPr>
          <w:rFonts w:cstheme="minorHAnsi"/>
          <w:b/>
          <w:bCs/>
          <w:color w:val="000000" w:themeColor="text1"/>
          <w:lang w:val="es-ES"/>
        </w:rPr>
        <w:t>DIGITbrain</w:t>
      </w:r>
      <w:r w:rsidR="00D25411" w:rsidRPr="006055BF">
        <w:rPr>
          <w:rFonts w:cstheme="minorHAnsi"/>
          <w:b/>
          <w:bCs/>
          <w:color w:val="000000" w:themeColor="text1"/>
          <w:lang w:val="es-ES"/>
        </w:rPr>
        <w:t xml:space="preserve"> </w:t>
      </w:r>
      <w:r w:rsidR="002373B9" w:rsidRPr="006055BF">
        <w:rPr>
          <w:rFonts w:cstheme="minorHAnsi"/>
          <w:b/>
          <w:bCs/>
          <w:color w:val="000000" w:themeColor="text1"/>
          <w:lang w:val="es-ES"/>
        </w:rPr>
        <w:t xml:space="preserve">apoyará </w:t>
      </w:r>
      <w:r w:rsidR="00D25411" w:rsidRPr="006055BF">
        <w:rPr>
          <w:rFonts w:cstheme="minorHAnsi"/>
          <w:b/>
          <w:bCs/>
          <w:color w:val="000000" w:themeColor="text1"/>
          <w:lang w:val="es-ES"/>
        </w:rPr>
        <w:t>a</w:t>
      </w:r>
      <w:r w:rsidR="002373B9" w:rsidRPr="006055BF">
        <w:rPr>
          <w:rFonts w:cstheme="minorHAnsi"/>
          <w:b/>
          <w:bCs/>
          <w:color w:val="000000" w:themeColor="text1"/>
          <w:lang w:val="es-ES"/>
        </w:rPr>
        <w:t xml:space="preserve"> fabricantes y proveedores de tecnología</w:t>
      </w:r>
      <w:r w:rsidR="00690DA9">
        <w:rPr>
          <w:rFonts w:cstheme="minorHAnsi"/>
          <w:b/>
          <w:bCs/>
          <w:color w:val="000000" w:themeColor="text1"/>
          <w:lang w:val="es-ES"/>
        </w:rPr>
        <w:t>,</w:t>
      </w:r>
      <w:r w:rsidR="002373B9" w:rsidRPr="006055BF">
        <w:rPr>
          <w:rFonts w:cstheme="minorHAnsi"/>
          <w:b/>
          <w:bCs/>
          <w:color w:val="000000" w:themeColor="text1"/>
          <w:lang w:val="es-ES"/>
        </w:rPr>
        <w:t xml:space="preserve"> con una financiación de hasta 97</w:t>
      </w:r>
      <w:r w:rsidR="008B1DDF" w:rsidRPr="006055BF">
        <w:rPr>
          <w:rFonts w:cstheme="minorHAnsi"/>
          <w:b/>
          <w:bCs/>
          <w:color w:val="000000" w:themeColor="text1"/>
          <w:lang w:val="es-ES"/>
        </w:rPr>
        <w:t>.800</w:t>
      </w:r>
      <w:r w:rsidR="00690DA9">
        <w:rPr>
          <w:rFonts w:cstheme="minorHAnsi"/>
          <w:b/>
          <w:bCs/>
          <w:color w:val="000000" w:themeColor="text1"/>
          <w:lang w:val="es-ES"/>
        </w:rPr>
        <w:t xml:space="preserve">€ </w:t>
      </w:r>
      <w:r>
        <w:rPr>
          <w:rFonts w:cstheme="minorHAnsi"/>
          <w:b/>
          <w:bCs/>
          <w:color w:val="000000" w:themeColor="text1"/>
          <w:lang w:val="es-ES"/>
        </w:rPr>
        <w:t>por proyecto</w:t>
      </w:r>
      <w:r w:rsidR="002373B9" w:rsidRPr="006055BF">
        <w:rPr>
          <w:rFonts w:cstheme="minorHAnsi"/>
          <w:b/>
          <w:bCs/>
          <w:color w:val="000000" w:themeColor="text1"/>
          <w:lang w:val="es-ES"/>
        </w:rPr>
        <w:t>, para</w:t>
      </w:r>
      <w:r w:rsidR="008B1DDF" w:rsidRPr="006055BF">
        <w:rPr>
          <w:rFonts w:cstheme="minorHAnsi"/>
          <w:b/>
          <w:bCs/>
          <w:color w:val="000000" w:themeColor="text1"/>
          <w:lang w:val="es-ES"/>
        </w:rPr>
        <w:t xml:space="preserve"> </w:t>
      </w:r>
      <w:r w:rsidR="00730696">
        <w:rPr>
          <w:rFonts w:cstheme="minorHAnsi"/>
          <w:b/>
          <w:bCs/>
          <w:color w:val="000000" w:themeColor="text1"/>
          <w:lang w:val="es-ES"/>
        </w:rPr>
        <w:t>desarrollar experimentos industriales de gemelo digital.</w:t>
      </w:r>
    </w:p>
    <w:p w14:paraId="2367D661" w14:textId="77777777" w:rsidR="00077340" w:rsidRDefault="00077340" w:rsidP="00A5447D">
      <w:pPr>
        <w:jc w:val="both"/>
        <w:rPr>
          <w:rFonts w:cstheme="minorHAnsi"/>
          <w:lang w:val="es-ES"/>
        </w:rPr>
      </w:pPr>
    </w:p>
    <w:p w14:paraId="5B2155B1" w14:textId="33706EEA" w:rsidR="00C20B2A" w:rsidRDefault="00077340" w:rsidP="6A71A43E">
      <w:pPr>
        <w:jc w:val="both"/>
        <w:rPr>
          <w:lang w:val="es-ES"/>
        </w:rPr>
      </w:pPr>
      <w:r w:rsidRPr="6A71A43E">
        <w:rPr>
          <w:lang w:val="es-ES"/>
        </w:rPr>
        <w:t>La segunda convocatoria del proyecto europeo DIGITbrain, destinada</w:t>
      </w:r>
      <w:r w:rsidR="00BE544D" w:rsidRPr="6A71A43E">
        <w:rPr>
          <w:lang w:val="es-ES"/>
        </w:rPr>
        <w:t xml:space="preserve"> a proporcionar financiación para experimentos de gemelo digital, </w:t>
      </w:r>
      <w:r w:rsidR="000C46F7" w:rsidRPr="6A71A43E">
        <w:rPr>
          <w:lang w:val="es-ES"/>
        </w:rPr>
        <w:t>cerr</w:t>
      </w:r>
      <w:r w:rsidR="004D5F50" w:rsidRPr="6A71A43E">
        <w:rPr>
          <w:lang w:val="es-ES"/>
        </w:rPr>
        <w:t>ó</w:t>
      </w:r>
      <w:r w:rsidR="000C46F7" w:rsidRPr="6A71A43E">
        <w:rPr>
          <w:lang w:val="es-ES"/>
        </w:rPr>
        <w:t xml:space="preserve"> el 31 de mayo tras alcanzar un notable éxito de participación</w:t>
      </w:r>
      <w:r w:rsidR="00DF70D3" w:rsidRPr="6A71A43E">
        <w:rPr>
          <w:lang w:val="es-ES"/>
        </w:rPr>
        <w:t>. En total, se han recibido</w:t>
      </w:r>
      <w:r w:rsidR="00DF70D3" w:rsidRPr="6A71A43E">
        <w:rPr>
          <w:b/>
          <w:bCs/>
          <w:lang w:val="es-ES"/>
        </w:rPr>
        <w:t xml:space="preserve"> 37 propuestas de 85 entidades de 18 países</w:t>
      </w:r>
      <w:r w:rsidR="00DF70D3" w:rsidRPr="6A71A43E">
        <w:rPr>
          <w:lang w:val="es-ES"/>
        </w:rPr>
        <w:t xml:space="preserve"> -</w:t>
      </w:r>
      <w:r w:rsidR="00A5447D" w:rsidRPr="6A71A43E">
        <w:rPr>
          <w:lang w:val="es-ES"/>
        </w:rPr>
        <w:t xml:space="preserve">entre ellas </w:t>
      </w:r>
      <w:r w:rsidR="00A5447D" w:rsidRPr="00877226">
        <w:rPr>
          <w:lang w:val="es-ES"/>
        </w:rPr>
        <w:t xml:space="preserve">74 </w:t>
      </w:r>
      <w:r w:rsidR="00892EAC" w:rsidRPr="00877226">
        <w:rPr>
          <w:lang w:val="es-ES"/>
        </w:rPr>
        <w:t>pymes</w:t>
      </w:r>
      <w:r w:rsidR="00A5447D" w:rsidRPr="00877226">
        <w:rPr>
          <w:lang w:val="es-ES"/>
        </w:rPr>
        <w:t xml:space="preserve">, 8 empresas de mediana capitalización y 3 Centros </w:t>
      </w:r>
      <w:r w:rsidR="00A5447D" w:rsidRPr="6A71A43E">
        <w:rPr>
          <w:lang w:val="es-ES"/>
        </w:rPr>
        <w:t>de Innovación Digital (</w:t>
      </w:r>
      <w:r w:rsidR="00892EAC" w:rsidRPr="6A71A43E">
        <w:rPr>
          <w:i/>
          <w:iCs/>
          <w:lang w:val="es-ES"/>
        </w:rPr>
        <w:t>Digital Innovation Hub</w:t>
      </w:r>
      <w:r w:rsidR="00877226">
        <w:rPr>
          <w:i/>
          <w:iCs/>
          <w:lang w:val="es-ES"/>
        </w:rPr>
        <w:t>s</w:t>
      </w:r>
      <w:r w:rsidR="00892EAC" w:rsidRPr="6A71A43E">
        <w:rPr>
          <w:i/>
          <w:iCs/>
          <w:lang w:val="es-ES"/>
        </w:rPr>
        <w:t xml:space="preserve">, </w:t>
      </w:r>
      <w:r w:rsidR="00A5447D" w:rsidRPr="6A71A43E">
        <w:rPr>
          <w:i/>
          <w:iCs/>
          <w:lang w:val="es-ES"/>
        </w:rPr>
        <w:t>DIH</w:t>
      </w:r>
      <w:r w:rsidR="00A5447D" w:rsidRPr="6A71A43E">
        <w:rPr>
          <w:lang w:val="es-ES"/>
        </w:rPr>
        <w:t xml:space="preserve">). Los experimentos </w:t>
      </w:r>
      <w:r w:rsidR="00DF70D3" w:rsidRPr="6A71A43E">
        <w:rPr>
          <w:lang w:val="es-ES"/>
        </w:rPr>
        <w:t>abarcan</w:t>
      </w:r>
      <w:r w:rsidR="00A5447D" w:rsidRPr="6A71A43E">
        <w:rPr>
          <w:lang w:val="es-ES"/>
        </w:rPr>
        <w:t xml:space="preserve"> el sector </w:t>
      </w:r>
      <w:r w:rsidR="00892EAC" w:rsidRPr="6A71A43E">
        <w:rPr>
          <w:lang w:val="es-ES"/>
        </w:rPr>
        <w:t>fabricación</w:t>
      </w:r>
      <w:r w:rsidR="00A5447D" w:rsidRPr="6A71A43E">
        <w:rPr>
          <w:lang w:val="es-ES"/>
        </w:rPr>
        <w:t xml:space="preserve"> en general, incluyendo, por ejemplo, la fabricación discreta, la producción continua </w:t>
      </w:r>
      <w:r w:rsidR="008E37C1" w:rsidRPr="6A71A43E">
        <w:rPr>
          <w:lang w:val="es-ES"/>
        </w:rPr>
        <w:t>y</w:t>
      </w:r>
      <w:r w:rsidR="00A5447D" w:rsidRPr="6A71A43E">
        <w:rPr>
          <w:lang w:val="es-ES"/>
        </w:rPr>
        <w:t xml:space="preserve"> la construcción. </w:t>
      </w:r>
    </w:p>
    <w:p w14:paraId="49FD36E1" w14:textId="77777777" w:rsidR="00C20B2A" w:rsidRDefault="00C20B2A" w:rsidP="00A5447D">
      <w:pPr>
        <w:jc w:val="both"/>
        <w:rPr>
          <w:rFonts w:cstheme="minorHAnsi"/>
          <w:lang w:val="es-ES"/>
        </w:rPr>
      </w:pPr>
    </w:p>
    <w:p w14:paraId="6DACD308" w14:textId="77777777" w:rsidR="00DF70D3" w:rsidRDefault="00A5447D" w:rsidP="00A5447D">
      <w:pPr>
        <w:jc w:val="both"/>
        <w:rPr>
          <w:rFonts w:cstheme="minorHAnsi"/>
          <w:lang w:val="es-ES"/>
        </w:rPr>
      </w:pPr>
      <w:r w:rsidRPr="00A5447D">
        <w:rPr>
          <w:rFonts w:cstheme="minorHAnsi"/>
          <w:lang w:val="es-ES"/>
        </w:rPr>
        <w:t>Las 37 propuestas han sido tuteladas por los DIHs de DIGITbrain</w:t>
      </w:r>
      <w:r w:rsidR="00C20B2A">
        <w:rPr>
          <w:rFonts w:cstheme="minorHAnsi"/>
          <w:lang w:val="es-ES"/>
        </w:rPr>
        <w:t xml:space="preserve">: </w:t>
      </w:r>
      <w:r w:rsidRPr="00A5447D">
        <w:rPr>
          <w:rFonts w:cstheme="minorHAnsi"/>
          <w:lang w:val="es-ES"/>
        </w:rPr>
        <w:t>START 4.0 (8 propuestas), IMR (2 propuestas), Itainnova (7 propuestas), Innomine (13 propuestas), DIGIT (4 propuestas), SMACC (3 propuestas)</w:t>
      </w:r>
      <w:r w:rsidR="00DC46BB">
        <w:rPr>
          <w:rFonts w:cstheme="minorHAnsi"/>
          <w:lang w:val="es-ES"/>
        </w:rPr>
        <w:t xml:space="preserve">. </w:t>
      </w:r>
    </w:p>
    <w:p w14:paraId="2CB17101" w14:textId="77777777" w:rsidR="00DF70D3" w:rsidRDefault="00DF70D3" w:rsidP="00A5447D">
      <w:pPr>
        <w:jc w:val="both"/>
        <w:rPr>
          <w:rFonts w:cstheme="minorHAnsi"/>
          <w:lang w:val="es-ES"/>
        </w:rPr>
      </w:pPr>
    </w:p>
    <w:p w14:paraId="441E9173" w14:textId="6DFCADA4" w:rsidR="00A5447D" w:rsidRPr="00A5447D" w:rsidRDefault="00DF70D3" w:rsidP="00A5447D">
      <w:pPr>
        <w:jc w:val="both"/>
        <w:rPr>
          <w:rFonts w:cstheme="minorHAnsi"/>
          <w:lang w:val="es-ES"/>
        </w:rPr>
      </w:pPr>
      <w:r>
        <w:rPr>
          <w:rFonts w:cstheme="minorHAnsi"/>
          <w:lang w:val="es-ES"/>
        </w:rPr>
        <w:t>Por su parte, l</w:t>
      </w:r>
      <w:r w:rsidR="00DC46BB">
        <w:rPr>
          <w:rFonts w:cstheme="minorHAnsi"/>
          <w:lang w:val="es-ES"/>
        </w:rPr>
        <w:t>os</w:t>
      </w:r>
      <w:r w:rsidR="00A5447D" w:rsidRPr="00A5447D">
        <w:rPr>
          <w:rFonts w:cstheme="minorHAnsi"/>
          <w:lang w:val="es-ES"/>
        </w:rPr>
        <w:t xml:space="preserve"> </w:t>
      </w:r>
      <w:r w:rsidR="00C20B2A">
        <w:rPr>
          <w:rFonts w:cstheme="minorHAnsi"/>
          <w:lang w:val="es-ES"/>
        </w:rPr>
        <w:t>s</w:t>
      </w:r>
      <w:r w:rsidR="00A5447D" w:rsidRPr="00A5447D">
        <w:rPr>
          <w:rFonts w:cstheme="minorHAnsi"/>
          <w:lang w:val="es-ES"/>
        </w:rPr>
        <w:t xml:space="preserve">ocios </w:t>
      </w:r>
      <w:r w:rsidR="00C20B2A">
        <w:rPr>
          <w:rFonts w:cstheme="minorHAnsi"/>
          <w:lang w:val="es-ES"/>
        </w:rPr>
        <w:t>t</w:t>
      </w:r>
      <w:r w:rsidR="00A5447D" w:rsidRPr="00A5447D">
        <w:rPr>
          <w:rFonts w:cstheme="minorHAnsi"/>
          <w:lang w:val="es-ES"/>
        </w:rPr>
        <w:t>écnicos y CTA</w:t>
      </w:r>
      <w:r>
        <w:rPr>
          <w:rFonts w:cstheme="minorHAnsi"/>
          <w:lang w:val="es-ES"/>
        </w:rPr>
        <w:t xml:space="preserve"> (Corporación Tecnológica de Andalucía)</w:t>
      </w:r>
      <w:r w:rsidR="00A5447D" w:rsidRPr="00A5447D">
        <w:rPr>
          <w:rFonts w:cstheme="minorHAnsi"/>
          <w:lang w:val="es-ES"/>
        </w:rPr>
        <w:t>, responsable</w:t>
      </w:r>
      <w:r>
        <w:rPr>
          <w:rFonts w:cstheme="minorHAnsi"/>
          <w:lang w:val="es-ES"/>
        </w:rPr>
        <w:t xml:space="preserve"> </w:t>
      </w:r>
      <w:r w:rsidR="00A5447D" w:rsidRPr="00A5447D">
        <w:rPr>
          <w:rFonts w:cstheme="minorHAnsi"/>
          <w:lang w:val="es-ES"/>
        </w:rPr>
        <w:t>de la financiación en cascada</w:t>
      </w:r>
      <w:r w:rsidR="00DC46BB">
        <w:rPr>
          <w:rFonts w:cstheme="minorHAnsi"/>
          <w:lang w:val="es-ES"/>
        </w:rPr>
        <w:t>,</w:t>
      </w:r>
      <w:r w:rsidR="000B0A47">
        <w:rPr>
          <w:rFonts w:cstheme="minorHAnsi"/>
          <w:lang w:val="es-ES"/>
        </w:rPr>
        <w:t xml:space="preserve"> </w:t>
      </w:r>
      <w:r w:rsidR="00A5447D" w:rsidRPr="00A5447D">
        <w:rPr>
          <w:rFonts w:cstheme="minorHAnsi"/>
          <w:lang w:val="es-ES"/>
        </w:rPr>
        <w:t xml:space="preserve">han proporcionado asesoramiento cualificado, desde la búsqueda de socios hasta la redacción de propuestas, pasando por la consultoría técnica para cada caso de uso, permitiendo también la creación de consorcios transfronterizos para lograr un impacto más amplio y fomentando nuevas relaciones comerciales. </w:t>
      </w:r>
    </w:p>
    <w:p w14:paraId="63BEB37B" w14:textId="77777777" w:rsidR="00A5447D" w:rsidRPr="00A5447D" w:rsidRDefault="00A5447D" w:rsidP="00A5447D">
      <w:pPr>
        <w:jc w:val="both"/>
        <w:rPr>
          <w:rFonts w:cstheme="minorHAnsi"/>
          <w:lang w:val="es-ES"/>
        </w:rPr>
      </w:pPr>
    </w:p>
    <w:p w14:paraId="35643A70" w14:textId="77777777" w:rsidR="00EB77BB" w:rsidRDefault="00CA656F" w:rsidP="00EB77BB">
      <w:pPr>
        <w:keepNext/>
        <w:jc w:val="center"/>
      </w:pPr>
      <w:r>
        <w:rPr>
          <w:rFonts w:cstheme="minorHAnsi"/>
          <w:noProof/>
          <w:color w:val="000000" w:themeColor="text1"/>
          <w:lang w:val="es-ES"/>
        </w:rPr>
        <w:lastRenderedPageBreak/>
        <w:drawing>
          <wp:inline distT="0" distB="0" distL="0" distR="0" wp14:anchorId="7A3C5B70" wp14:editId="2973B472">
            <wp:extent cx="5372428" cy="3215714"/>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375927" cy="3217808"/>
                    </a:xfrm>
                    <a:prstGeom prst="rect">
                      <a:avLst/>
                    </a:prstGeom>
                  </pic:spPr>
                </pic:pic>
              </a:graphicData>
            </a:graphic>
          </wp:inline>
        </w:drawing>
      </w:r>
    </w:p>
    <w:p w14:paraId="709A15D5" w14:textId="55906716" w:rsidR="00E21D8E" w:rsidRPr="00A5447D" w:rsidRDefault="00EB77BB" w:rsidP="00EB77BB">
      <w:pPr>
        <w:pStyle w:val="Beschriftung"/>
        <w:jc w:val="center"/>
        <w:rPr>
          <w:rFonts w:cstheme="minorHAnsi"/>
          <w:color w:val="000000" w:themeColor="text1"/>
          <w:lang w:val="es-ES"/>
        </w:rPr>
      </w:pPr>
      <w:r w:rsidRPr="00EB77BB">
        <w:rPr>
          <w:lang w:val="en-US"/>
        </w:rPr>
        <w:t xml:space="preserve">Figure </w:t>
      </w:r>
      <w:r>
        <w:fldChar w:fldCharType="begin"/>
      </w:r>
      <w:r w:rsidRPr="00EB77BB">
        <w:rPr>
          <w:lang w:val="en-US"/>
        </w:rPr>
        <w:instrText xml:space="preserve"> SEQ Figure \* ARABIC </w:instrText>
      </w:r>
      <w:r>
        <w:fldChar w:fldCharType="separate"/>
      </w:r>
      <w:r w:rsidR="00196B57">
        <w:rPr>
          <w:noProof/>
          <w:lang w:val="en-US"/>
        </w:rPr>
        <w:t>1</w:t>
      </w:r>
      <w:r>
        <w:fldChar w:fldCharType="end"/>
      </w:r>
      <w:r w:rsidRPr="00EB77BB">
        <w:rPr>
          <w:lang w:val="en-US"/>
        </w:rPr>
        <w:t>: Geographical distribution of organisations participating in the open call.</w:t>
      </w:r>
    </w:p>
    <w:p w14:paraId="3A43A94D" w14:textId="6124CCC7" w:rsidR="00D47497" w:rsidRPr="00A5447D" w:rsidRDefault="00D47497" w:rsidP="00B21AB5">
      <w:pPr>
        <w:jc w:val="both"/>
        <w:rPr>
          <w:rFonts w:cstheme="minorHAnsi"/>
          <w:color w:val="000000" w:themeColor="text1"/>
          <w:lang w:val="es-ES"/>
        </w:rPr>
      </w:pPr>
    </w:p>
    <w:p w14:paraId="24C2D51F" w14:textId="6FD0B5FF" w:rsidR="00A97864" w:rsidRPr="00A97864" w:rsidRDefault="002201F9" w:rsidP="6A71A43E">
      <w:pPr>
        <w:pStyle w:val="Kommentartext"/>
        <w:jc w:val="both"/>
        <w:rPr>
          <w:color w:val="000000" w:themeColor="text1"/>
          <w:sz w:val="24"/>
          <w:szCs w:val="24"/>
          <w:lang w:val="es-ES"/>
        </w:rPr>
      </w:pPr>
      <w:r w:rsidRPr="6A71A43E">
        <w:rPr>
          <w:color w:val="000000" w:themeColor="text1"/>
          <w:sz w:val="24"/>
          <w:szCs w:val="24"/>
          <w:lang w:val="es-ES"/>
        </w:rPr>
        <w:t xml:space="preserve">DIGITbrain ofrecerá una </w:t>
      </w:r>
      <w:r w:rsidR="00A97864" w:rsidRPr="6A71A43E">
        <w:rPr>
          <w:color w:val="000000" w:themeColor="text1"/>
          <w:sz w:val="24"/>
          <w:szCs w:val="24"/>
          <w:lang w:val="es-ES"/>
        </w:rPr>
        <w:t>financiación máxima de 97.800 euros para cada experimento que sea seleccionado en el proceso de evaluación</w:t>
      </w:r>
      <w:r w:rsidR="00EB2523" w:rsidRPr="6A71A43E">
        <w:rPr>
          <w:color w:val="000000" w:themeColor="text1"/>
          <w:sz w:val="24"/>
          <w:szCs w:val="24"/>
          <w:lang w:val="es-ES"/>
        </w:rPr>
        <w:t>,</w:t>
      </w:r>
      <w:r w:rsidR="00A97864" w:rsidRPr="6A71A43E">
        <w:rPr>
          <w:color w:val="000000" w:themeColor="text1"/>
          <w:sz w:val="24"/>
          <w:szCs w:val="24"/>
          <w:lang w:val="es-ES"/>
        </w:rPr>
        <w:t xml:space="preserve"> que comienza </w:t>
      </w:r>
      <w:r w:rsidRPr="6A71A43E">
        <w:rPr>
          <w:color w:val="000000" w:themeColor="text1"/>
          <w:sz w:val="24"/>
          <w:szCs w:val="24"/>
          <w:lang w:val="es-ES"/>
        </w:rPr>
        <w:t xml:space="preserve">ahora </w:t>
      </w:r>
      <w:r w:rsidR="00A97864" w:rsidRPr="6A71A43E">
        <w:rPr>
          <w:color w:val="000000" w:themeColor="text1"/>
          <w:sz w:val="24"/>
          <w:szCs w:val="24"/>
          <w:lang w:val="es-ES"/>
        </w:rPr>
        <w:t xml:space="preserve">y </w:t>
      </w:r>
      <w:r w:rsidRPr="6A71A43E">
        <w:rPr>
          <w:color w:val="000000" w:themeColor="text1"/>
          <w:sz w:val="24"/>
          <w:szCs w:val="24"/>
          <w:lang w:val="es-ES"/>
        </w:rPr>
        <w:t>estará</w:t>
      </w:r>
      <w:r w:rsidR="00EB2523" w:rsidRPr="6A71A43E">
        <w:rPr>
          <w:color w:val="000000" w:themeColor="text1"/>
          <w:sz w:val="24"/>
          <w:szCs w:val="24"/>
          <w:lang w:val="es-ES"/>
        </w:rPr>
        <w:t xml:space="preserve"> liderado</w:t>
      </w:r>
      <w:r w:rsidR="00A97864" w:rsidRPr="6A71A43E">
        <w:rPr>
          <w:color w:val="000000" w:themeColor="text1"/>
          <w:sz w:val="24"/>
          <w:szCs w:val="24"/>
          <w:lang w:val="es-ES"/>
        </w:rPr>
        <w:t xml:space="preserve"> por CTA. Los experimentos seleccionados se anunciarán a </w:t>
      </w:r>
      <w:r w:rsidR="00A97864" w:rsidRPr="00546411">
        <w:rPr>
          <w:sz w:val="24"/>
          <w:szCs w:val="24"/>
          <w:lang w:val="es-ES"/>
        </w:rPr>
        <w:t xml:space="preserve">primeros de septiembre de </w:t>
      </w:r>
      <w:r w:rsidR="00A97864" w:rsidRPr="6A71A43E">
        <w:rPr>
          <w:color w:val="000000" w:themeColor="text1"/>
          <w:sz w:val="24"/>
          <w:szCs w:val="24"/>
          <w:lang w:val="es-ES"/>
        </w:rPr>
        <w:t>2022. El proceso de contratación con terceros durará un mes más, del 1 al 30 de septiembre de 2022. Posteriormente, los beneficiarios comenzarán a trabajar en sus experimentos durante los 12 meses siguientes, pudiendo contar con el apoyo técnico y empresarial de los DIHs a lo largo del diseño, implementación y explotación de los experimentos</w:t>
      </w:r>
      <w:r w:rsidR="000E3030" w:rsidRPr="6A71A43E">
        <w:rPr>
          <w:color w:val="000000" w:themeColor="text1"/>
          <w:sz w:val="24"/>
          <w:szCs w:val="24"/>
          <w:lang w:val="es-ES"/>
        </w:rPr>
        <w:t>.</w:t>
      </w:r>
      <w:r w:rsidR="00A97864" w:rsidRPr="6A71A43E">
        <w:rPr>
          <w:color w:val="000000" w:themeColor="text1"/>
          <w:sz w:val="24"/>
          <w:szCs w:val="24"/>
          <w:lang w:val="es-ES"/>
        </w:rPr>
        <w:t xml:space="preserve"> </w:t>
      </w:r>
    </w:p>
    <w:p w14:paraId="6176C38D" w14:textId="77777777" w:rsidR="00A97864" w:rsidRPr="00A97864" w:rsidRDefault="00A97864" w:rsidP="00A97864">
      <w:pPr>
        <w:pStyle w:val="Kommentartext"/>
        <w:jc w:val="both"/>
        <w:rPr>
          <w:rFonts w:cstheme="minorHAnsi"/>
          <w:color w:val="000000" w:themeColor="text1"/>
          <w:sz w:val="24"/>
          <w:szCs w:val="24"/>
          <w:lang w:val="es-ES"/>
        </w:rPr>
      </w:pPr>
    </w:p>
    <w:p w14:paraId="2438E864" w14:textId="3A367F6F" w:rsidR="00A97864" w:rsidRPr="004E2D14" w:rsidRDefault="00A97864" w:rsidP="6A71A43E">
      <w:pPr>
        <w:pStyle w:val="Kommentartext"/>
        <w:jc w:val="both"/>
        <w:rPr>
          <w:strike/>
          <w:color w:val="000000" w:themeColor="text1"/>
          <w:sz w:val="24"/>
          <w:szCs w:val="24"/>
          <w:lang w:val="es-ES"/>
        </w:rPr>
      </w:pPr>
      <w:r w:rsidRPr="6A71A43E">
        <w:rPr>
          <w:color w:val="000000" w:themeColor="text1"/>
          <w:sz w:val="24"/>
          <w:szCs w:val="24"/>
          <w:lang w:val="es-ES"/>
        </w:rPr>
        <w:t xml:space="preserve">Dado que </w:t>
      </w:r>
      <w:r w:rsidR="00356BB8" w:rsidRPr="6A71A43E">
        <w:rPr>
          <w:color w:val="000000" w:themeColor="text1"/>
          <w:sz w:val="24"/>
          <w:szCs w:val="24"/>
          <w:lang w:val="es-ES"/>
        </w:rPr>
        <w:t>los proyectos europeos</w:t>
      </w:r>
      <w:r w:rsidRPr="6A71A43E">
        <w:rPr>
          <w:color w:val="000000" w:themeColor="text1"/>
          <w:sz w:val="24"/>
          <w:szCs w:val="24"/>
          <w:lang w:val="es-ES"/>
        </w:rPr>
        <w:t xml:space="preserve"> </w:t>
      </w:r>
      <w:r w:rsidR="00356BB8" w:rsidRPr="6A71A43E">
        <w:rPr>
          <w:color w:val="000000" w:themeColor="text1"/>
          <w:sz w:val="24"/>
          <w:szCs w:val="24"/>
          <w:lang w:val="es-ES"/>
        </w:rPr>
        <w:t>apoyan las</w:t>
      </w:r>
      <w:r w:rsidRPr="6A71A43E">
        <w:rPr>
          <w:color w:val="000000" w:themeColor="text1"/>
          <w:sz w:val="24"/>
          <w:szCs w:val="24"/>
          <w:lang w:val="es-ES"/>
        </w:rPr>
        <w:t xml:space="preserve"> medidas para promover la igualdad de oportunidades entre hombres y mujeres, el proyecto DIGITbrain </w:t>
      </w:r>
      <w:r w:rsidR="00041B92" w:rsidRPr="6A71A43E">
        <w:rPr>
          <w:color w:val="000000" w:themeColor="text1"/>
          <w:sz w:val="24"/>
          <w:szCs w:val="24"/>
          <w:lang w:val="es-ES"/>
        </w:rPr>
        <w:t>ha anunciado</w:t>
      </w:r>
      <w:r w:rsidRPr="6A71A43E">
        <w:rPr>
          <w:color w:val="000000" w:themeColor="text1"/>
          <w:sz w:val="24"/>
          <w:szCs w:val="24"/>
          <w:lang w:val="es-ES"/>
        </w:rPr>
        <w:t xml:space="preserve"> que </w:t>
      </w:r>
      <w:r w:rsidRPr="6A71A43E">
        <w:rPr>
          <w:sz w:val="24"/>
          <w:szCs w:val="24"/>
          <w:lang w:val="es-ES"/>
        </w:rPr>
        <w:t>siete</w:t>
      </w:r>
      <w:r w:rsidRPr="6A71A43E">
        <w:rPr>
          <w:color w:val="000000" w:themeColor="text1"/>
          <w:sz w:val="24"/>
          <w:szCs w:val="24"/>
          <w:lang w:val="es-ES"/>
        </w:rPr>
        <w:t xml:space="preserve"> de las 85 empresas </w:t>
      </w:r>
      <w:r w:rsidR="00417598" w:rsidRPr="6A71A43E">
        <w:rPr>
          <w:color w:val="000000" w:themeColor="text1"/>
          <w:sz w:val="24"/>
          <w:szCs w:val="24"/>
          <w:lang w:val="es-ES"/>
        </w:rPr>
        <w:t>participantes</w:t>
      </w:r>
      <w:r w:rsidRPr="6A71A43E">
        <w:rPr>
          <w:color w:val="000000" w:themeColor="text1"/>
          <w:sz w:val="24"/>
          <w:szCs w:val="24"/>
          <w:lang w:val="es-ES"/>
        </w:rPr>
        <w:t xml:space="preserve"> están lideradas por mujeres</w:t>
      </w:r>
      <w:r w:rsidR="00417598" w:rsidRPr="6A71A43E">
        <w:rPr>
          <w:color w:val="000000" w:themeColor="text1"/>
          <w:sz w:val="24"/>
          <w:szCs w:val="24"/>
          <w:lang w:val="es-ES"/>
        </w:rPr>
        <w:t>,</w:t>
      </w:r>
      <w:r w:rsidRPr="6A71A43E">
        <w:rPr>
          <w:color w:val="000000" w:themeColor="text1"/>
          <w:sz w:val="24"/>
          <w:szCs w:val="24"/>
          <w:lang w:val="es-ES"/>
        </w:rPr>
        <w:t xml:space="preserve"> y que además</w:t>
      </w:r>
      <w:r w:rsidR="00237EE3">
        <w:rPr>
          <w:color w:val="000000" w:themeColor="text1"/>
          <w:sz w:val="24"/>
          <w:szCs w:val="24"/>
          <w:lang w:val="es-ES"/>
        </w:rPr>
        <w:t xml:space="preserve"> más del 90% de las propuestas</w:t>
      </w:r>
      <w:r w:rsidRPr="6A71A43E">
        <w:rPr>
          <w:color w:val="000000" w:themeColor="text1"/>
          <w:sz w:val="24"/>
          <w:szCs w:val="24"/>
          <w:lang w:val="es-ES"/>
        </w:rPr>
        <w:t xml:space="preserve"> </w:t>
      </w:r>
      <w:r w:rsidR="00237EE3">
        <w:rPr>
          <w:color w:val="000000" w:themeColor="text1"/>
          <w:sz w:val="24"/>
          <w:szCs w:val="24"/>
          <w:lang w:val="es-ES"/>
        </w:rPr>
        <w:t>(</w:t>
      </w:r>
      <w:r w:rsidRPr="6A71A43E">
        <w:rPr>
          <w:color w:val="000000" w:themeColor="text1"/>
          <w:sz w:val="24"/>
          <w:szCs w:val="24"/>
          <w:lang w:val="es-ES"/>
        </w:rPr>
        <w:t>34</w:t>
      </w:r>
      <w:r w:rsidR="00237EE3">
        <w:rPr>
          <w:color w:val="000000" w:themeColor="text1"/>
          <w:sz w:val="24"/>
          <w:szCs w:val="24"/>
          <w:lang w:val="es-ES"/>
        </w:rPr>
        <w:t xml:space="preserve">) </w:t>
      </w:r>
      <w:r w:rsidRPr="6A71A43E">
        <w:rPr>
          <w:color w:val="000000" w:themeColor="text1"/>
          <w:sz w:val="24"/>
          <w:szCs w:val="24"/>
          <w:lang w:val="es-ES"/>
        </w:rPr>
        <w:t>cuentan con mujeres en el equipo de ejecució</w:t>
      </w:r>
      <w:r w:rsidR="004E2D14">
        <w:rPr>
          <w:color w:val="000000" w:themeColor="text1"/>
          <w:sz w:val="24"/>
          <w:szCs w:val="24"/>
          <w:lang w:val="es-ES"/>
        </w:rPr>
        <w:t>n.</w:t>
      </w:r>
    </w:p>
    <w:p w14:paraId="1B7EF354" w14:textId="77777777" w:rsidR="00356BB8" w:rsidRPr="00A97864" w:rsidRDefault="00356BB8" w:rsidP="00A97864">
      <w:pPr>
        <w:pStyle w:val="Kommentartext"/>
        <w:jc w:val="both"/>
        <w:rPr>
          <w:rFonts w:cstheme="minorHAnsi"/>
          <w:color w:val="000000" w:themeColor="text1"/>
          <w:sz w:val="24"/>
          <w:szCs w:val="24"/>
          <w:lang w:val="es-ES"/>
        </w:rPr>
      </w:pPr>
    </w:p>
    <w:p w14:paraId="36381AF2" w14:textId="16A75B5D" w:rsidR="00A97864" w:rsidRPr="00A97864" w:rsidRDefault="00A97864" w:rsidP="00A97864">
      <w:pPr>
        <w:pStyle w:val="Kommentartext"/>
        <w:jc w:val="both"/>
        <w:rPr>
          <w:rFonts w:cstheme="minorHAnsi"/>
          <w:color w:val="000000" w:themeColor="text1"/>
          <w:sz w:val="24"/>
          <w:szCs w:val="24"/>
          <w:lang w:val="es-ES"/>
        </w:rPr>
      </w:pPr>
      <w:r w:rsidRPr="00A97864">
        <w:rPr>
          <w:rFonts w:cstheme="minorHAnsi"/>
          <w:color w:val="000000" w:themeColor="text1"/>
          <w:sz w:val="24"/>
          <w:szCs w:val="24"/>
          <w:lang w:val="es-ES"/>
        </w:rPr>
        <w:t xml:space="preserve">A lo largo del proyecto, DIGITbrain pondrá en marcha 21 experimentos, que se integrarán en el Ágora Digital de DIGITbrain. El Ágora Digital proporcionará las interfaces gráficas de usuario (GUI) necesarias para configurar y supervisar el Cerebro Digital para una instancia de producto industrial, gestionará los derechos de acceso a las instancias del Cerebro Digital y, por tanto, </w:t>
      </w:r>
      <w:r w:rsidR="000B0A47">
        <w:rPr>
          <w:rFonts w:cstheme="minorHAnsi"/>
          <w:color w:val="000000" w:themeColor="text1"/>
          <w:sz w:val="24"/>
          <w:szCs w:val="24"/>
          <w:lang w:val="es-ES"/>
        </w:rPr>
        <w:t>ofrecerá</w:t>
      </w:r>
      <w:r w:rsidRPr="00A97864">
        <w:rPr>
          <w:rFonts w:cstheme="minorHAnsi"/>
          <w:color w:val="000000" w:themeColor="text1"/>
          <w:sz w:val="24"/>
          <w:szCs w:val="24"/>
          <w:lang w:val="es-ES"/>
        </w:rPr>
        <w:t xml:space="preserve"> un entorno para comercializar las soluciones de los experimentos.</w:t>
      </w:r>
    </w:p>
    <w:p w14:paraId="216E8EDB" w14:textId="77777777" w:rsidR="00A97864" w:rsidRPr="00A97864" w:rsidRDefault="00A97864" w:rsidP="00A97864">
      <w:pPr>
        <w:pStyle w:val="Kommentartext"/>
        <w:jc w:val="both"/>
        <w:rPr>
          <w:rFonts w:cstheme="minorHAnsi"/>
          <w:color w:val="000000" w:themeColor="text1"/>
          <w:sz w:val="24"/>
          <w:szCs w:val="24"/>
          <w:lang w:val="es-ES"/>
        </w:rPr>
      </w:pPr>
    </w:p>
    <w:p w14:paraId="34C3A474" w14:textId="7E6495F6" w:rsidR="003054C1" w:rsidRPr="00004AA9" w:rsidRDefault="00004AA9" w:rsidP="00B21AB5">
      <w:pPr>
        <w:pStyle w:val="StandardWeb"/>
        <w:spacing w:before="0" w:beforeAutospacing="0" w:after="150" w:afterAutospacing="0"/>
        <w:jc w:val="both"/>
        <w:rPr>
          <w:rFonts w:asciiTheme="minorHAnsi" w:hAnsiTheme="minorHAnsi" w:cstheme="minorHAnsi"/>
          <w:color w:val="000000" w:themeColor="text1"/>
          <w:lang w:val="es-ES"/>
        </w:rPr>
      </w:pPr>
      <w:r w:rsidRPr="00004AA9">
        <w:rPr>
          <w:rFonts w:asciiTheme="minorHAnsi" w:hAnsiTheme="minorHAnsi" w:cstheme="minorHAnsi"/>
          <w:b/>
          <w:bCs/>
          <w:color w:val="000000" w:themeColor="text1"/>
          <w:lang w:val="es-ES"/>
        </w:rPr>
        <w:t>Más in</w:t>
      </w:r>
      <w:r>
        <w:rPr>
          <w:rFonts w:asciiTheme="minorHAnsi" w:hAnsiTheme="minorHAnsi" w:cstheme="minorHAnsi"/>
          <w:b/>
          <w:bCs/>
          <w:color w:val="000000" w:themeColor="text1"/>
          <w:lang w:val="es-ES"/>
        </w:rPr>
        <w:t>formación</w:t>
      </w:r>
      <w:r w:rsidR="003054C1" w:rsidRPr="00004AA9">
        <w:rPr>
          <w:rFonts w:asciiTheme="minorHAnsi" w:hAnsiTheme="minorHAnsi" w:cstheme="minorHAnsi"/>
          <w:b/>
          <w:bCs/>
          <w:color w:val="000000" w:themeColor="text1"/>
          <w:lang w:val="es-ES"/>
        </w:rPr>
        <w:t xml:space="preserve">:  </w:t>
      </w:r>
      <w:hyperlink r:id="rId14" w:history="1">
        <w:r w:rsidR="003054C1" w:rsidRPr="00004AA9">
          <w:rPr>
            <w:rStyle w:val="Hyperlink"/>
            <w:rFonts w:asciiTheme="minorHAnsi" w:hAnsiTheme="minorHAnsi" w:cstheme="minorHAnsi"/>
            <w:lang w:val="es-ES"/>
          </w:rPr>
          <w:t>www.digitbrain.eu</w:t>
        </w:r>
      </w:hyperlink>
      <w:r w:rsidR="003054C1" w:rsidRPr="00004AA9">
        <w:rPr>
          <w:rFonts w:asciiTheme="minorHAnsi" w:hAnsiTheme="minorHAnsi" w:cstheme="minorHAnsi"/>
          <w:color w:val="000000" w:themeColor="text1"/>
          <w:lang w:val="es-ES"/>
        </w:rPr>
        <w:t xml:space="preserve"> </w:t>
      </w:r>
    </w:p>
    <w:p w14:paraId="5088BE5F" w14:textId="77777777" w:rsidR="003054C1" w:rsidRPr="00004AA9" w:rsidRDefault="003054C1" w:rsidP="00B21AB5">
      <w:pPr>
        <w:spacing w:line="276" w:lineRule="auto"/>
        <w:jc w:val="both"/>
        <w:rPr>
          <w:rFonts w:cstheme="minorHAnsi"/>
          <w:color w:val="000000" w:themeColor="text1"/>
          <w:lang w:val="es-ES"/>
        </w:rPr>
      </w:pPr>
    </w:p>
    <w:tbl>
      <w:tblPr>
        <w:tblStyle w:val="Tabellenraster"/>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6"/>
      </w:tblGrid>
      <w:tr w:rsidR="003054C1" w:rsidRPr="00CA656F" w14:paraId="738C2867" w14:textId="77777777" w:rsidTr="006019D2">
        <w:tc>
          <w:tcPr>
            <w:tcW w:w="4531" w:type="dxa"/>
          </w:tcPr>
          <w:p w14:paraId="6B6DF3A4" w14:textId="5E67A0C7" w:rsidR="003054C1" w:rsidRPr="005D2CAD" w:rsidRDefault="00CA3312" w:rsidP="00B21AB5">
            <w:pPr>
              <w:jc w:val="both"/>
              <w:rPr>
                <w:rFonts w:asciiTheme="minorHAnsi" w:hAnsiTheme="minorHAnsi" w:cstheme="minorHAnsi"/>
                <w:b/>
                <w:bCs/>
                <w:iCs/>
                <w:sz w:val="24"/>
                <w:szCs w:val="24"/>
                <w:lang w:val="en-GB"/>
              </w:rPr>
            </w:pPr>
            <w:r>
              <w:rPr>
                <w:rFonts w:asciiTheme="minorHAnsi" w:hAnsiTheme="minorHAnsi" w:cstheme="minorHAnsi"/>
                <w:b/>
                <w:bCs/>
                <w:sz w:val="24"/>
                <w:szCs w:val="24"/>
                <w:lang w:val="en-GB"/>
              </w:rPr>
              <w:t>Contacto</w:t>
            </w:r>
            <w:r w:rsidR="003054C1" w:rsidRPr="005D2CAD">
              <w:rPr>
                <w:rFonts w:asciiTheme="minorHAnsi" w:hAnsiTheme="minorHAnsi" w:cstheme="minorHAnsi"/>
                <w:b/>
                <w:bCs/>
                <w:sz w:val="24"/>
                <w:szCs w:val="24"/>
                <w:lang w:val="en-GB"/>
              </w:rPr>
              <w:t>:</w:t>
            </w:r>
          </w:p>
          <w:p w14:paraId="7428C3D9" w14:textId="77777777" w:rsidR="003054C1" w:rsidRPr="005D2CAD" w:rsidRDefault="003054C1" w:rsidP="00B21AB5">
            <w:pPr>
              <w:jc w:val="both"/>
              <w:rPr>
                <w:rFonts w:asciiTheme="minorHAnsi" w:hAnsiTheme="minorHAnsi" w:cstheme="minorHAnsi"/>
                <w:b/>
                <w:bCs/>
                <w:iCs/>
                <w:sz w:val="24"/>
                <w:szCs w:val="24"/>
                <w:lang w:val="en-GB"/>
              </w:rPr>
            </w:pPr>
            <w:r w:rsidRPr="005D2CAD">
              <w:rPr>
                <w:rFonts w:asciiTheme="minorHAnsi" w:hAnsiTheme="minorHAnsi" w:cstheme="minorHAnsi"/>
                <w:b/>
                <w:bCs/>
                <w:sz w:val="24"/>
                <w:szCs w:val="24"/>
                <w:lang w:val="en-GB"/>
              </w:rPr>
              <w:t>Andrea Hanninger</w:t>
            </w:r>
          </w:p>
          <w:p w14:paraId="067E4950" w14:textId="2C38A310" w:rsidR="003054C1" w:rsidRPr="005D2CAD" w:rsidRDefault="00000000" w:rsidP="008526DD">
            <w:pPr>
              <w:jc w:val="both"/>
              <w:rPr>
                <w:rFonts w:asciiTheme="minorHAnsi" w:hAnsiTheme="minorHAnsi" w:cstheme="minorHAnsi"/>
                <w:b/>
                <w:bCs/>
                <w:sz w:val="24"/>
                <w:szCs w:val="24"/>
                <w:lang w:val="en-GB"/>
              </w:rPr>
            </w:pPr>
            <w:hyperlink r:id="rId15" w:history="1">
              <w:r w:rsidR="003054C1" w:rsidRPr="005D2CAD">
                <w:rPr>
                  <w:rStyle w:val="Hyperlink"/>
                  <w:rFonts w:asciiTheme="minorHAnsi" w:hAnsiTheme="minorHAnsi" w:cstheme="minorHAnsi"/>
                  <w:sz w:val="24"/>
                  <w:szCs w:val="24"/>
                  <w:lang w:val="en-GB"/>
                </w:rPr>
                <w:t>Andrea.hanninger@cloudsme.eu</w:t>
              </w:r>
            </w:hyperlink>
            <w:r w:rsidR="003054C1" w:rsidRPr="005D2CAD">
              <w:rPr>
                <w:rFonts w:asciiTheme="minorHAnsi" w:hAnsiTheme="minorHAnsi" w:cstheme="minorHAnsi"/>
                <w:sz w:val="24"/>
                <w:szCs w:val="24"/>
                <w:lang w:val="en-GB"/>
              </w:rPr>
              <w:t xml:space="preserve"> </w:t>
            </w:r>
          </w:p>
        </w:tc>
        <w:tc>
          <w:tcPr>
            <w:tcW w:w="4536" w:type="dxa"/>
          </w:tcPr>
          <w:p w14:paraId="6FB450C9" w14:textId="68AF34F1" w:rsidR="003054C1" w:rsidRPr="005D2CAD" w:rsidRDefault="003054C1" w:rsidP="00B21AB5">
            <w:pPr>
              <w:spacing w:line="276" w:lineRule="auto"/>
              <w:jc w:val="both"/>
              <w:rPr>
                <w:rFonts w:asciiTheme="minorHAnsi" w:hAnsiTheme="minorHAnsi" w:cstheme="minorHAnsi"/>
                <w:sz w:val="24"/>
                <w:szCs w:val="24"/>
                <w:lang w:val="en-GB"/>
              </w:rPr>
            </w:pPr>
            <w:r w:rsidRPr="005D2CAD">
              <w:rPr>
                <w:rFonts w:asciiTheme="minorHAnsi" w:hAnsiTheme="minorHAnsi" w:cstheme="minorHAnsi"/>
                <w:sz w:val="24"/>
                <w:szCs w:val="24"/>
                <w:lang w:val="en-GB"/>
              </w:rPr>
              <w:t xml:space="preserve"> </w:t>
            </w:r>
          </w:p>
        </w:tc>
      </w:tr>
    </w:tbl>
    <w:p w14:paraId="77B36BFC" w14:textId="77777777" w:rsidR="00031D0C" w:rsidRPr="00B9541D" w:rsidRDefault="00031D0C" w:rsidP="008526DD">
      <w:pPr>
        <w:jc w:val="both"/>
        <w:rPr>
          <w:rFonts w:cstheme="minorHAnsi"/>
          <w:lang w:val="en-US"/>
        </w:rPr>
      </w:pPr>
    </w:p>
    <w:sectPr w:rsidR="00031D0C" w:rsidRPr="00B9541D" w:rsidSect="00820CE9">
      <w:headerReference w:type="default" r:id="rId16"/>
      <w:footerReference w:type="even" r:id="rId17"/>
      <w:footerReference w:type="default" r:id="rId18"/>
      <w:footerReference w:type="first" r:id="rId19"/>
      <w:pgSz w:w="11900" w:h="16840"/>
      <w:pgMar w:top="1701" w:right="1440" w:bottom="1440" w:left="1440" w:header="709" w:footer="466"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73FCEC" w14:textId="77777777" w:rsidR="003A0F34" w:rsidRDefault="003A0F34" w:rsidP="00766473">
      <w:r>
        <w:separator/>
      </w:r>
    </w:p>
  </w:endnote>
  <w:endnote w:type="continuationSeparator" w:id="0">
    <w:p w14:paraId="1699D15F" w14:textId="77777777" w:rsidR="003A0F34" w:rsidRDefault="003A0F34" w:rsidP="00766473">
      <w:r>
        <w:continuationSeparator/>
      </w:r>
    </w:p>
  </w:endnote>
  <w:endnote w:type="continuationNotice" w:id="1">
    <w:p w14:paraId="33FFDF9F" w14:textId="77777777" w:rsidR="003A0F34" w:rsidRDefault="003A0F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2607A" w14:textId="77777777" w:rsidR="00F861B0" w:rsidRDefault="00F861B0" w:rsidP="006019D2">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p w14:paraId="14BBF26D" w14:textId="77777777" w:rsidR="006F4502" w:rsidRDefault="006F4502" w:rsidP="00F861B0">
    <w:pPr>
      <w:pStyle w:val="Fuzeile"/>
      <w:framePr w:wrap="none" w:vAnchor="text" w:hAnchor="margin" w:xAlign="center" w:y="1"/>
      <w:ind w:right="360"/>
      <w:rPr>
        <w:rStyle w:val="Seitenzahl"/>
      </w:rPr>
    </w:pPr>
    <w:r>
      <w:rPr>
        <w:rStyle w:val="Seitenzahl"/>
      </w:rPr>
      <w:fldChar w:fldCharType="begin"/>
    </w:r>
    <w:r>
      <w:rPr>
        <w:rStyle w:val="Seitenzahl"/>
      </w:rPr>
      <w:instrText xml:space="preserve"> PAGE </w:instrText>
    </w:r>
    <w:r>
      <w:rPr>
        <w:rStyle w:val="Seitenzahl"/>
      </w:rPr>
      <w:fldChar w:fldCharType="end"/>
    </w:r>
  </w:p>
  <w:p w14:paraId="09500BBA" w14:textId="77777777" w:rsidR="006F4502" w:rsidRDefault="006F45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25771D" w:rsidRPr="00CA656F" w14:paraId="127B73B2" w14:textId="77777777" w:rsidTr="006019D2">
      <w:tc>
        <w:tcPr>
          <w:tcW w:w="1134" w:type="dxa"/>
          <w:shd w:val="clear" w:color="auto" w:fill="auto"/>
        </w:tcPr>
        <w:p w14:paraId="307E51B1" w14:textId="77777777" w:rsidR="0025771D" w:rsidRDefault="0025771D" w:rsidP="0025771D">
          <w:pPr>
            <w:pStyle w:val="Fuzeile"/>
          </w:pPr>
          <w:r>
            <w:rPr>
              <w:noProof/>
            </w:rPr>
            <w:drawing>
              <wp:inline distT="0" distB="0" distL="0" distR="0" wp14:anchorId="4856F501" wp14:editId="4B01FA4F">
                <wp:extent cx="454025" cy="305716"/>
                <wp:effectExtent l="0" t="0" r="3175" b="0"/>
                <wp:docPr id="4" name="Picture 10" descr="Ein Bild, das Blume, Pflanze, Sonnenblum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 descr="Ein Bild, das Blume, Pflanze, Sonnenblum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7910BEFA" w14:textId="073551B6" w:rsidR="0025771D" w:rsidRPr="00DB0A4B" w:rsidRDefault="00CA3312" w:rsidP="0025771D">
          <w:pPr>
            <w:pStyle w:val="Fuzeile"/>
            <w:rPr>
              <w:sz w:val="20"/>
              <w:szCs w:val="20"/>
            </w:rPr>
          </w:pPr>
          <w:r w:rsidRPr="00CA3312">
            <w:rPr>
              <w:sz w:val="20"/>
              <w:szCs w:val="20"/>
            </w:rPr>
            <w:t>Este proyecto ha recibido financiación del programa de investigación e innovación Horizonte 2020 de la Unión Europea en virtud del acuerdo de subvención nº 952071</w:t>
          </w:r>
          <w:r>
            <w:rPr>
              <w:sz w:val="20"/>
              <w:szCs w:val="20"/>
            </w:rPr>
            <w:t>.</w:t>
          </w:r>
        </w:p>
      </w:tc>
    </w:tr>
  </w:tbl>
  <w:p w14:paraId="25124111" w14:textId="77777777" w:rsidR="0025771D" w:rsidRPr="00CA3312" w:rsidRDefault="0025771D" w:rsidP="0025771D">
    <w:pPr>
      <w:pStyle w:val="Fuzeile"/>
      <w:rPr>
        <w:lang w:val="es-ES"/>
      </w:rPr>
    </w:pPr>
  </w:p>
  <w:p w14:paraId="1EBA83D3" w14:textId="018D9AF5" w:rsidR="00766473" w:rsidRPr="00CA3312" w:rsidRDefault="00766473" w:rsidP="0025771D">
    <w:pPr>
      <w:pStyle w:val="Fuzeile"/>
      <w:rPr>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single" w:sz="8" w:space="0" w:color="41A998"/>
        <w:insideV w:val="single" w:sz="8" w:space="0" w:color="41A998"/>
      </w:tblBorders>
      <w:tblLook w:val="04A0" w:firstRow="1" w:lastRow="0" w:firstColumn="1" w:lastColumn="0" w:noHBand="0" w:noVBand="1"/>
    </w:tblPr>
    <w:tblGrid>
      <w:gridCol w:w="1134"/>
      <w:gridCol w:w="7876"/>
    </w:tblGrid>
    <w:tr w:rsidR="00DB0A4B" w:rsidRPr="00CA656F" w14:paraId="1C6C34A4" w14:textId="77777777" w:rsidTr="00AF6038">
      <w:tc>
        <w:tcPr>
          <w:tcW w:w="1134" w:type="dxa"/>
          <w:shd w:val="clear" w:color="auto" w:fill="auto"/>
        </w:tcPr>
        <w:p w14:paraId="66DBB29C" w14:textId="341EECE7" w:rsidR="00DB0A4B" w:rsidRDefault="00DB0A4B">
          <w:pPr>
            <w:pStyle w:val="Fuzeile"/>
          </w:pPr>
          <w:r>
            <w:rPr>
              <w:noProof/>
            </w:rPr>
            <w:drawing>
              <wp:inline distT="0" distB="0" distL="0" distR="0" wp14:anchorId="60CC3E1C" wp14:editId="095A31BA">
                <wp:extent cx="454025" cy="305716"/>
                <wp:effectExtent l="0" t="0" r="317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197" cy="349599"/>
                        </a:xfrm>
                        <a:prstGeom prst="rect">
                          <a:avLst/>
                        </a:prstGeom>
                        <a:noFill/>
                      </pic:spPr>
                    </pic:pic>
                  </a:graphicData>
                </a:graphic>
              </wp:inline>
            </w:drawing>
          </w:r>
        </w:p>
      </w:tc>
      <w:tc>
        <w:tcPr>
          <w:tcW w:w="7876" w:type="dxa"/>
          <w:shd w:val="clear" w:color="auto" w:fill="auto"/>
        </w:tcPr>
        <w:p w14:paraId="155FEF4E" w14:textId="7D7E0EF2" w:rsidR="00DB0A4B" w:rsidRPr="00DB0A4B" w:rsidRDefault="00DB0A4B">
          <w:pPr>
            <w:pStyle w:val="Fuzeile"/>
            <w:rPr>
              <w:sz w:val="20"/>
              <w:szCs w:val="20"/>
            </w:rPr>
          </w:pPr>
          <w:r w:rsidRPr="00DB0A4B">
            <w:rPr>
              <w:sz w:val="20"/>
              <w:szCs w:val="20"/>
            </w:rPr>
            <w:t>This project has received funding from the European Union’s Horizon 2020 research and innovation programme under grant agreement No 952071</w:t>
          </w:r>
        </w:p>
      </w:tc>
    </w:tr>
  </w:tbl>
  <w:p w14:paraId="3D3C54A2" w14:textId="77777777" w:rsidR="00DB0A4B" w:rsidRPr="005D61B8" w:rsidRDefault="00DB0A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C4805" w14:textId="77777777" w:rsidR="003A0F34" w:rsidRDefault="003A0F34" w:rsidP="00766473">
      <w:r>
        <w:separator/>
      </w:r>
    </w:p>
  </w:footnote>
  <w:footnote w:type="continuationSeparator" w:id="0">
    <w:p w14:paraId="7BB11DD3" w14:textId="77777777" w:rsidR="003A0F34" w:rsidRDefault="003A0F34" w:rsidP="00766473">
      <w:r>
        <w:continuationSeparator/>
      </w:r>
    </w:p>
  </w:footnote>
  <w:footnote w:type="continuationNotice" w:id="1">
    <w:p w14:paraId="1E4FA2B9" w14:textId="77777777" w:rsidR="003A0F34" w:rsidRDefault="003A0F3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B9764" w14:textId="77777777" w:rsidR="006F4502" w:rsidRPr="006F4502" w:rsidRDefault="006F4502" w:rsidP="006F4502">
    <w:pPr>
      <w:pStyle w:val="Kopfzeile"/>
      <w:jc w:val="center"/>
    </w:pPr>
    <w:r>
      <w:rPr>
        <w:noProof/>
      </w:rPr>
      <w:drawing>
        <wp:inline distT="0" distB="0" distL="0" distR="0" wp14:anchorId="4837EDD0" wp14:editId="24AB27EB">
          <wp:extent cx="1295400" cy="518160"/>
          <wp:effectExtent l="0" t="0" r="0" b="0"/>
          <wp:docPr id="8" name="Picture 8"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GITBRAIN horizontal transparen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5400" cy="5181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166AD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D1407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E82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AA4274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B0E5A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E348B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4AE789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DD4072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E2240E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A54EF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7EA186F"/>
    <w:multiLevelType w:val="multilevel"/>
    <w:tmpl w:val="2130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AA51449"/>
    <w:multiLevelType w:val="hybridMultilevel"/>
    <w:tmpl w:val="B9045F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008902798">
    <w:abstractNumId w:val="0"/>
  </w:num>
  <w:num w:numId="2" w16cid:durableId="1370571251">
    <w:abstractNumId w:val="1"/>
  </w:num>
  <w:num w:numId="3" w16cid:durableId="1739784597">
    <w:abstractNumId w:val="2"/>
  </w:num>
  <w:num w:numId="4" w16cid:durableId="1225142006">
    <w:abstractNumId w:val="3"/>
  </w:num>
  <w:num w:numId="5" w16cid:durableId="1849522187">
    <w:abstractNumId w:val="8"/>
  </w:num>
  <w:num w:numId="6" w16cid:durableId="1109013332">
    <w:abstractNumId w:val="4"/>
  </w:num>
  <w:num w:numId="7" w16cid:durableId="1651403196">
    <w:abstractNumId w:val="5"/>
  </w:num>
  <w:num w:numId="8" w16cid:durableId="1314220098">
    <w:abstractNumId w:val="6"/>
  </w:num>
  <w:num w:numId="9" w16cid:durableId="1670671582">
    <w:abstractNumId w:val="7"/>
  </w:num>
  <w:num w:numId="10" w16cid:durableId="73210321">
    <w:abstractNumId w:val="9"/>
  </w:num>
  <w:num w:numId="11" w16cid:durableId="1157451335">
    <w:abstractNumId w:val="10"/>
  </w:num>
  <w:num w:numId="12" w16cid:durableId="2966851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879"/>
    <w:rsid w:val="00003B31"/>
    <w:rsid w:val="00004AA9"/>
    <w:rsid w:val="000159BF"/>
    <w:rsid w:val="00031D0C"/>
    <w:rsid w:val="00034F04"/>
    <w:rsid w:val="00041B92"/>
    <w:rsid w:val="00077340"/>
    <w:rsid w:val="000B0A47"/>
    <w:rsid w:val="000C122C"/>
    <w:rsid w:val="000C46F7"/>
    <w:rsid w:val="000C6093"/>
    <w:rsid w:val="000E3030"/>
    <w:rsid w:val="000F20FC"/>
    <w:rsid w:val="000F7AA1"/>
    <w:rsid w:val="0011244A"/>
    <w:rsid w:val="001171D4"/>
    <w:rsid w:val="001225DB"/>
    <w:rsid w:val="00123C59"/>
    <w:rsid w:val="0014763A"/>
    <w:rsid w:val="001506CF"/>
    <w:rsid w:val="00155F40"/>
    <w:rsid w:val="001649D1"/>
    <w:rsid w:val="001724DC"/>
    <w:rsid w:val="00196B57"/>
    <w:rsid w:val="001A14F7"/>
    <w:rsid w:val="001A7BDD"/>
    <w:rsid w:val="001B0CBE"/>
    <w:rsid w:val="001B3297"/>
    <w:rsid w:val="001C247A"/>
    <w:rsid w:val="001E787F"/>
    <w:rsid w:val="001F3957"/>
    <w:rsid w:val="001F42DF"/>
    <w:rsid w:val="00212E8B"/>
    <w:rsid w:val="002201F9"/>
    <w:rsid w:val="00221945"/>
    <w:rsid w:val="0023611F"/>
    <w:rsid w:val="002373B9"/>
    <w:rsid w:val="00237EE3"/>
    <w:rsid w:val="00241D36"/>
    <w:rsid w:val="00247371"/>
    <w:rsid w:val="0025771D"/>
    <w:rsid w:val="002679FA"/>
    <w:rsid w:val="0027063C"/>
    <w:rsid w:val="00272FAD"/>
    <w:rsid w:val="00274FF7"/>
    <w:rsid w:val="00280435"/>
    <w:rsid w:val="0029003F"/>
    <w:rsid w:val="002955C8"/>
    <w:rsid w:val="002B472C"/>
    <w:rsid w:val="002C062B"/>
    <w:rsid w:val="002C24E3"/>
    <w:rsid w:val="002C665D"/>
    <w:rsid w:val="002F59E5"/>
    <w:rsid w:val="003054C1"/>
    <w:rsid w:val="00305D22"/>
    <w:rsid w:val="00316B57"/>
    <w:rsid w:val="003338F3"/>
    <w:rsid w:val="00356BB8"/>
    <w:rsid w:val="00360847"/>
    <w:rsid w:val="0036349D"/>
    <w:rsid w:val="0037195A"/>
    <w:rsid w:val="00376853"/>
    <w:rsid w:val="0038142D"/>
    <w:rsid w:val="00383DAA"/>
    <w:rsid w:val="0038749B"/>
    <w:rsid w:val="003A0F34"/>
    <w:rsid w:val="003B2119"/>
    <w:rsid w:val="003B386B"/>
    <w:rsid w:val="003D2D0E"/>
    <w:rsid w:val="003D68DE"/>
    <w:rsid w:val="003E55AF"/>
    <w:rsid w:val="003E56B1"/>
    <w:rsid w:val="003F14C5"/>
    <w:rsid w:val="003F29FA"/>
    <w:rsid w:val="00410996"/>
    <w:rsid w:val="00411487"/>
    <w:rsid w:val="00416D1A"/>
    <w:rsid w:val="00417598"/>
    <w:rsid w:val="0043438E"/>
    <w:rsid w:val="00444168"/>
    <w:rsid w:val="0049445F"/>
    <w:rsid w:val="004B5550"/>
    <w:rsid w:val="004C1746"/>
    <w:rsid w:val="004C19CB"/>
    <w:rsid w:val="004D5F50"/>
    <w:rsid w:val="004E2D14"/>
    <w:rsid w:val="004F506D"/>
    <w:rsid w:val="005000E1"/>
    <w:rsid w:val="00507E82"/>
    <w:rsid w:val="00507F5F"/>
    <w:rsid w:val="00531E97"/>
    <w:rsid w:val="00546411"/>
    <w:rsid w:val="00564B90"/>
    <w:rsid w:val="00571D23"/>
    <w:rsid w:val="005820C7"/>
    <w:rsid w:val="0059266E"/>
    <w:rsid w:val="00595613"/>
    <w:rsid w:val="005D2CAD"/>
    <w:rsid w:val="005D61B8"/>
    <w:rsid w:val="00600136"/>
    <w:rsid w:val="006019D2"/>
    <w:rsid w:val="00601F4D"/>
    <w:rsid w:val="006055BF"/>
    <w:rsid w:val="00641A11"/>
    <w:rsid w:val="00652593"/>
    <w:rsid w:val="00654409"/>
    <w:rsid w:val="00665CB4"/>
    <w:rsid w:val="0067060D"/>
    <w:rsid w:val="0067223F"/>
    <w:rsid w:val="0067249A"/>
    <w:rsid w:val="00684C76"/>
    <w:rsid w:val="0068696C"/>
    <w:rsid w:val="00687F9A"/>
    <w:rsid w:val="00690DA9"/>
    <w:rsid w:val="00696DDF"/>
    <w:rsid w:val="00697F4C"/>
    <w:rsid w:val="006B0EE2"/>
    <w:rsid w:val="006C6190"/>
    <w:rsid w:val="006C643A"/>
    <w:rsid w:val="006D1B53"/>
    <w:rsid w:val="006E0EEA"/>
    <w:rsid w:val="006F3166"/>
    <w:rsid w:val="006F4502"/>
    <w:rsid w:val="007016C4"/>
    <w:rsid w:val="00707366"/>
    <w:rsid w:val="00723C36"/>
    <w:rsid w:val="00730696"/>
    <w:rsid w:val="0074381B"/>
    <w:rsid w:val="00766473"/>
    <w:rsid w:val="00766DFC"/>
    <w:rsid w:val="00767690"/>
    <w:rsid w:val="00781160"/>
    <w:rsid w:val="0078438A"/>
    <w:rsid w:val="007A672E"/>
    <w:rsid w:val="007B0C35"/>
    <w:rsid w:val="007D5D38"/>
    <w:rsid w:val="007E138E"/>
    <w:rsid w:val="007E49DB"/>
    <w:rsid w:val="007F3769"/>
    <w:rsid w:val="007F5748"/>
    <w:rsid w:val="008022BA"/>
    <w:rsid w:val="00816F13"/>
    <w:rsid w:val="00820CE9"/>
    <w:rsid w:val="008221FB"/>
    <w:rsid w:val="00824241"/>
    <w:rsid w:val="00847CE7"/>
    <w:rsid w:val="008526DD"/>
    <w:rsid w:val="0085701B"/>
    <w:rsid w:val="0087013E"/>
    <w:rsid w:val="00875BD2"/>
    <w:rsid w:val="00877226"/>
    <w:rsid w:val="00877E22"/>
    <w:rsid w:val="008805C5"/>
    <w:rsid w:val="00892EAC"/>
    <w:rsid w:val="008A40E4"/>
    <w:rsid w:val="008B1DDF"/>
    <w:rsid w:val="008B680A"/>
    <w:rsid w:val="008D20EC"/>
    <w:rsid w:val="008E37C1"/>
    <w:rsid w:val="00907513"/>
    <w:rsid w:val="00915821"/>
    <w:rsid w:val="009159A7"/>
    <w:rsid w:val="00915FC7"/>
    <w:rsid w:val="00921D31"/>
    <w:rsid w:val="00922837"/>
    <w:rsid w:val="009232E2"/>
    <w:rsid w:val="00934DA4"/>
    <w:rsid w:val="00935DAB"/>
    <w:rsid w:val="00955189"/>
    <w:rsid w:val="0096436E"/>
    <w:rsid w:val="00966D2B"/>
    <w:rsid w:val="009A5AB6"/>
    <w:rsid w:val="009A6E3D"/>
    <w:rsid w:val="009B706C"/>
    <w:rsid w:val="009C41C0"/>
    <w:rsid w:val="009D5B9F"/>
    <w:rsid w:val="00A0731B"/>
    <w:rsid w:val="00A376BC"/>
    <w:rsid w:val="00A5447D"/>
    <w:rsid w:val="00A734B7"/>
    <w:rsid w:val="00A81D99"/>
    <w:rsid w:val="00A829EC"/>
    <w:rsid w:val="00A97864"/>
    <w:rsid w:val="00AB61B4"/>
    <w:rsid w:val="00AC3EC8"/>
    <w:rsid w:val="00AE3679"/>
    <w:rsid w:val="00AE5C2E"/>
    <w:rsid w:val="00AF3FE4"/>
    <w:rsid w:val="00AF6038"/>
    <w:rsid w:val="00B04A02"/>
    <w:rsid w:val="00B14873"/>
    <w:rsid w:val="00B21AB5"/>
    <w:rsid w:val="00B3662F"/>
    <w:rsid w:val="00B526D6"/>
    <w:rsid w:val="00B5450D"/>
    <w:rsid w:val="00B63986"/>
    <w:rsid w:val="00B75A1D"/>
    <w:rsid w:val="00B876C4"/>
    <w:rsid w:val="00B929AC"/>
    <w:rsid w:val="00B9541D"/>
    <w:rsid w:val="00BA044B"/>
    <w:rsid w:val="00BA4548"/>
    <w:rsid w:val="00BB4123"/>
    <w:rsid w:val="00BE1A1C"/>
    <w:rsid w:val="00BE1AA5"/>
    <w:rsid w:val="00BE544D"/>
    <w:rsid w:val="00C04939"/>
    <w:rsid w:val="00C149BA"/>
    <w:rsid w:val="00C20B2A"/>
    <w:rsid w:val="00C21B2F"/>
    <w:rsid w:val="00C455F4"/>
    <w:rsid w:val="00C63328"/>
    <w:rsid w:val="00C64088"/>
    <w:rsid w:val="00C65C9F"/>
    <w:rsid w:val="00C67023"/>
    <w:rsid w:val="00C7379B"/>
    <w:rsid w:val="00C76B91"/>
    <w:rsid w:val="00CA22C5"/>
    <w:rsid w:val="00CA3312"/>
    <w:rsid w:val="00CA3AEA"/>
    <w:rsid w:val="00CA6379"/>
    <w:rsid w:val="00CA656F"/>
    <w:rsid w:val="00CA7D5C"/>
    <w:rsid w:val="00CB467A"/>
    <w:rsid w:val="00CB5679"/>
    <w:rsid w:val="00CC596D"/>
    <w:rsid w:val="00CC7090"/>
    <w:rsid w:val="00CD6C94"/>
    <w:rsid w:val="00CE2A25"/>
    <w:rsid w:val="00D063C4"/>
    <w:rsid w:val="00D219EB"/>
    <w:rsid w:val="00D25411"/>
    <w:rsid w:val="00D3521C"/>
    <w:rsid w:val="00D372EB"/>
    <w:rsid w:val="00D423D3"/>
    <w:rsid w:val="00D4342D"/>
    <w:rsid w:val="00D47497"/>
    <w:rsid w:val="00D53223"/>
    <w:rsid w:val="00D6625A"/>
    <w:rsid w:val="00D72680"/>
    <w:rsid w:val="00D842F2"/>
    <w:rsid w:val="00DA2D10"/>
    <w:rsid w:val="00DB0A4B"/>
    <w:rsid w:val="00DB31B9"/>
    <w:rsid w:val="00DC14CC"/>
    <w:rsid w:val="00DC46BB"/>
    <w:rsid w:val="00DD2ACF"/>
    <w:rsid w:val="00DF06E4"/>
    <w:rsid w:val="00DF70D3"/>
    <w:rsid w:val="00E15230"/>
    <w:rsid w:val="00E17DCB"/>
    <w:rsid w:val="00E214C4"/>
    <w:rsid w:val="00E21D8E"/>
    <w:rsid w:val="00E22C8A"/>
    <w:rsid w:val="00E40401"/>
    <w:rsid w:val="00E43BDD"/>
    <w:rsid w:val="00E53ACC"/>
    <w:rsid w:val="00E60BC1"/>
    <w:rsid w:val="00E6172E"/>
    <w:rsid w:val="00E86E5D"/>
    <w:rsid w:val="00E96D0B"/>
    <w:rsid w:val="00EA5ACD"/>
    <w:rsid w:val="00EB2523"/>
    <w:rsid w:val="00EB327D"/>
    <w:rsid w:val="00EB77BB"/>
    <w:rsid w:val="00EE18F6"/>
    <w:rsid w:val="00EE64C2"/>
    <w:rsid w:val="00EF0DB1"/>
    <w:rsid w:val="00F07A73"/>
    <w:rsid w:val="00F12A92"/>
    <w:rsid w:val="00F23879"/>
    <w:rsid w:val="00F31000"/>
    <w:rsid w:val="00F32898"/>
    <w:rsid w:val="00F43140"/>
    <w:rsid w:val="00F4546A"/>
    <w:rsid w:val="00F60079"/>
    <w:rsid w:val="00F61D07"/>
    <w:rsid w:val="00F7053D"/>
    <w:rsid w:val="00F75A12"/>
    <w:rsid w:val="00F861B0"/>
    <w:rsid w:val="00F946D6"/>
    <w:rsid w:val="00FB7DA7"/>
    <w:rsid w:val="00FC7224"/>
    <w:rsid w:val="00FE3C31"/>
    <w:rsid w:val="00FE5EDC"/>
    <w:rsid w:val="00FF3390"/>
    <w:rsid w:val="144A5DBF"/>
    <w:rsid w:val="32378CE1"/>
    <w:rsid w:val="6A44A6BC"/>
    <w:rsid w:val="6A71A43E"/>
    <w:rsid w:val="6BE0771D"/>
    <w:rsid w:val="7DFEC5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68FEDC"/>
  <w15:chartTrackingRefBased/>
  <w15:docId w15:val="{1FBC481C-3EBC-4EDE-AC7E-35C96FE57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54C1"/>
  </w:style>
  <w:style w:type="paragraph" w:styleId="berschrift1">
    <w:name w:val="heading 1"/>
    <w:next w:val="Standard"/>
    <w:link w:val="berschrift1Zchn"/>
    <w:uiPriority w:val="9"/>
    <w:qFormat/>
    <w:rsid w:val="00641A11"/>
    <w:pPr>
      <w:keepNext/>
      <w:keepLines/>
      <w:pBdr>
        <w:bottom w:val="dotted" w:sz="4" w:space="1" w:color="41A998"/>
      </w:pBdr>
      <w:spacing w:before="240"/>
      <w:jc w:val="both"/>
      <w:outlineLvl w:val="0"/>
    </w:pPr>
    <w:rPr>
      <w:rFonts w:asciiTheme="majorHAnsi" w:eastAsiaTheme="majorEastAsia" w:hAnsiTheme="majorHAnsi" w:cstheme="majorBidi"/>
      <w:color w:val="41A998"/>
      <w:sz w:val="32"/>
      <w:szCs w:val="32"/>
    </w:rPr>
  </w:style>
  <w:style w:type="paragraph" w:styleId="berschrift2">
    <w:name w:val="heading 2"/>
    <w:basedOn w:val="Standard"/>
    <w:next w:val="Standard"/>
    <w:link w:val="berschrift2Zchn"/>
    <w:uiPriority w:val="9"/>
    <w:unhideWhenUsed/>
    <w:qFormat/>
    <w:rsid w:val="00B929AC"/>
    <w:pPr>
      <w:keepNext/>
      <w:keepLines/>
      <w:pBdr>
        <w:bottom w:val="dotted" w:sz="4" w:space="3" w:color="3EA292"/>
      </w:pBdr>
      <w:spacing w:before="40"/>
      <w:outlineLvl w:val="1"/>
    </w:pPr>
    <w:rPr>
      <w:rFonts w:asciiTheme="majorHAnsi" w:eastAsiaTheme="majorEastAsia" w:hAnsiTheme="majorHAnsi" w:cstheme="majorBidi"/>
      <w:color w:val="41A998"/>
      <w:sz w:val="26"/>
      <w:szCs w:val="26"/>
    </w:rPr>
  </w:style>
  <w:style w:type="paragraph" w:styleId="berschrift3">
    <w:name w:val="heading 3"/>
    <w:basedOn w:val="Standard"/>
    <w:next w:val="Standard"/>
    <w:link w:val="berschrift3Zchn"/>
    <w:uiPriority w:val="9"/>
    <w:unhideWhenUsed/>
    <w:qFormat/>
    <w:rsid w:val="00CD6C94"/>
    <w:pPr>
      <w:keepNext/>
      <w:keepLines/>
      <w:pBdr>
        <w:bottom w:val="dotted" w:sz="4" w:space="1" w:color="3EA292"/>
      </w:pBdr>
      <w:spacing w:before="40"/>
      <w:outlineLvl w:val="2"/>
    </w:pPr>
    <w:rPr>
      <w:rFonts w:asciiTheme="majorHAnsi" w:eastAsiaTheme="majorEastAsia" w:hAnsiTheme="majorHAnsi" w:cstheme="majorBidi"/>
      <w:color w:val="41A998"/>
    </w:rPr>
  </w:style>
  <w:style w:type="paragraph" w:styleId="berschrift4">
    <w:name w:val="heading 4"/>
    <w:basedOn w:val="Standard"/>
    <w:next w:val="Standard"/>
    <w:link w:val="berschrift4Zchn"/>
    <w:uiPriority w:val="9"/>
    <w:unhideWhenUsed/>
    <w:qFormat/>
    <w:rsid w:val="00CD6C94"/>
    <w:pPr>
      <w:keepNext/>
      <w:keepLines/>
      <w:pBdr>
        <w:bottom w:val="dotted" w:sz="4" w:space="1" w:color="41A998"/>
      </w:pBdr>
      <w:spacing w:before="40"/>
      <w:outlineLvl w:val="3"/>
    </w:pPr>
    <w:rPr>
      <w:rFonts w:asciiTheme="majorHAnsi" w:eastAsiaTheme="majorEastAsia" w:hAnsiTheme="majorHAnsi" w:cstheme="majorBidi"/>
      <w:iCs/>
      <w:color w:val="41A998"/>
    </w:rPr>
  </w:style>
  <w:style w:type="paragraph" w:styleId="berschrift5">
    <w:name w:val="heading 5"/>
    <w:basedOn w:val="Standard"/>
    <w:next w:val="Standard"/>
    <w:link w:val="berschrift5Zchn"/>
    <w:uiPriority w:val="9"/>
    <w:semiHidden/>
    <w:unhideWhenUsed/>
    <w:qFormat/>
    <w:rsid w:val="00F61D07"/>
    <w:pPr>
      <w:keepNext/>
      <w:keepLines/>
      <w:pBdr>
        <w:bottom w:val="dotted" w:sz="4" w:space="1" w:color="3EA292"/>
      </w:pBdr>
      <w:spacing w:before="40"/>
      <w:outlineLvl w:val="4"/>
    </w:pPr>
    <w:rPr>
      <w:rFonts w:asciiTheme="majorHAnsi" w:eastAsiaTheme="majorEastAsia" w:hAnsiTheme="majorHAnsi" w:cstheme="majorBidi"/>
      <w:color w:val="3DA091"/>
    </w:rPr>
  </w:style>
  <w:style w:type="paragraph" w:styleId="berschrift6">
    <w:name w:val="heading 6"/>
    <w:basedOn w:val="Standard"/>
    <w:next w:val="Standard"/>
    <w:link w:val="berschrift6Zchn"/>
    <w:uiPriority w:val="9"/>
    <w:semiHidden/>
    <w:unhideWhenUsed/>
    <w:qFormat/>
    <w:rsid w:val="00F61D07"/>
    <w:pPr>
      <w:keepNext/>
      <w:keepLines/>
      <w:pBdr>
        <w:bottom w:val="dotted" w:sz="4" w:space="1" w:color="3EA292"/>
      </w:pBdr>
      <w:spacing w:before="40"/>
      <w:outlineLvl w:val="5"/>
    </w:pPr>
    <w:rPr>
      <w:rFonts w:asciiTheme="majorHAnsi" w:eastAsiaTheme="majorEastAsia" w:hAnsiTheme="majorHAnsi" w:cstheme="majorBidi"/>
      <w:color w:val="3DA091"/>
    </w:rPr>
  </w:style>
  <w:style w:type="paragraph" w:styleId="berschrift7">
    <w:name w:val="heading 7"/>
    <w:basedOn w:val="Standard"/>
    <w:next w:val="Standard"/>
    <w:link w:val="berschrift7Zchn"/>
    <w:uiPriority w:val="9"/>
    <w:semiHidden/>
    <w:unhideWhenUsed/>
    <w:qFormat/>
    <w:rsid w:val="00F61D07"/>
    <w:pPr>
      <w:keepNext/>
      <w:keepLines/>
      <w:pBdr>
        <w:bottom w:val="dotted" w:sz="4" w:space="1" w:color="3EA292"/>
      </w:pBdr>
      <w:spacing w:before="40"/>
      <w:outlineLvl w:val="6"/>
    </w:pPr>
    <w:rPr>
      <w:rFonts w:asciiTheme="majorHAnsi" w:eastAsiaTheme="majorEastAsia" w:hAnsiTheme="majorHAnsi" w:cstheme="majorBidi"/>
      <w:i/>
      <w:iCs/>
      <w:color w:val="3DA091"/>
    </w:rPr>
  </w:style>
  <w:style w:type="paragraph" w:styleId="berschrift8">
    <w:name w:val="heading 8"/>
    <w:basedOn w:val="Standard"/>
    <w:next w:val="Standard"/>
    <w:link w:val="berschrift8Zchn"/>
    <w:uiPriority w:val="9"/>
    <w:semiHidden/>
    <w:unhideWhenUsed/>
    <w:qFormat/>
    <w:rsid w:val="00F61D07"/>
    <w:pPr>
      <w:keepNext/>
      <w:keepLines/>
      <w:spacing w:before="40"/>
      <w:outlineLvl w:val="7"/>
    </w:pPr>
    <w:rPr>
      <w:rFonts w:asciiTheme="majorHAnsi" w:eastAsiaTheme="majorEastAsia" w:hAnsiTheme="majorHAnsi" w:cstheme="majorBidi"/>
      <w:color w:val="3EA292"/>
      <w:sz w:val="21"/>
      <w:szCs w:val="21"/>
    </w:rPr>
  </w:style>
  <w:style w:type="paragraph" w:styleId="berschrift9">
    <w:name w:val="heading 9"/>
    <w:basedOn w:val="Standard"/>
    <w:next w:val="Standard"/>
    <w:link w:val="berschrift9Zchn"/>
    <w:uiPriority w:val="9"/>
    <w:semiHidden/>
    <w:unhideWhenUsed/>
    <w:qFormat/>
    <w:rsid w:val="00F61D07"/>
    <w:pPr>
      <w:keepNext/>
      <w:keepLines/>
      <w:spacing w:before="40"/>
      <w:outlineLvl w:val="8"/>
    </w:pPr>
    <w:rPr>
      <w:rFonts w:asciiTheme="majorHAnsi" w:eastAsiaTheme="majorEastAsia" w:hAnsiTheme="majorHAnsi" w:cstheme="majorBidi"/>
      <w:i/>
      <w:iCs/>
      <w:color w:val="3DA091"/>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41A11"/>
    <w:rPr>
      <w:rFonts w:asciiTheme="majorHAnsi" w:eastAsiaTheme="majorEastAsia" w:hAnsiTheme="majorHAnsi" w:cstheme="majorBidi"/>
      <w:color w:val="41A998"/>
      <w:sz w:val="32"/>
      <w:szCs w:val="32"/>
    </w:rPr>
  </w:style>
  <w:style w:type="paragraph" w:styleId="Titel">
    <w:name w:val="Title"/>
    <w:basedOn w:val="Standard"/>
    <w:next w:val="Standard"/>
    <w:link w:val="TitelZchn"/>
    <w:uiPriority w:val="10"/>
    <w:qFormat/>
    <w:rsid w:val="00766473"/>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66473"/>
    <w:rPr>
      <w:rFonts w:asciiTheme="majorHAnsi" w:eastAsiaTheme="majorEastAsia" w:hAnsiTheme="majorHAnsi" w:cstheme="majorBidi"/>
      <w:spacing w:val="-10"/>
      <w:kern w:val="28"/>
      <w:sz w:val="56"/>
      <w:szCs w:val="56"/>
    </w:rPr>
  </w:style>
  <w:style w:type="paragraph" w:styleId="Kopfzeile">
    <w:name w:val="header"/>
    <w:basedOn w:val="Standard"/>
    <w:link w:val="KopfzeileZchn"/>
    <w:uiPriority w:val="99"/>
    <w:unhideWhenUsed/>
    <w:rsid w:val="00766473"/>
    <w:pPr>
      <w:tabs>
        <w:tab w:val="center" w:pos="4513"/>
        <w:tab w:val="right" w:pos="9026"/>
      </w:tabs>
    </w:pPr>
  </w:style>
  <w:style w:type="character" w:customStyle="1" w:styleId="KopfzeileZchn">
    <w:name w:val="Kopfzeile Zchn"/>
    <w:basedOn w:val="Absatz-Standardschriftart"/>
    <w:link w:val="Kopfzeile"/>
    <w:uiPriority w:val="99"/>
    <w:rsid w:val="00766473"/>
  </w:style>
  <w:style w:type="paragraph" w:styleId="Fuzeile">
    <w:name w:val="footer"/>
    <w:basedOn w:val="Standard"/>
    <w:link w:val="FuzeileZchn"/>
    <w:uiPriority w:val="99"/>
    <w:unhideWhenUsed/>
    <w:rsid w:val="00766473"/>
    <w:pPr>
      <w:tabs>
        <w:tab w:val="center" w:pos="4513"/>
        <w:tab w:val="right" w:pos="9026"/>
      </w:tabs>
    </w:pPr>
  </w:style>
  <w:style w:type="character" w:customStyle="1" w:styleId="FuzeileZchn">
    <w:name w:val="Fußzeile Zchn"/>
    <w:basedOn w:val="Absatz-Standardschriftart"/>
    <w:link w:val="Fuzeile"/>
    <w:uiPriority w:val="99"/>
    <w:rsid w:val="00766473"/>
  </w:style>
  <w:style w:type="table" w:styleId="Tabellenraster">
    <w:name w:val="Table Grid"/>
    <w:basedOn w:val="NormaleTabelle"/>
    <w:uiPriority w:val="59"/>
    <w:rsid w:val="00766473"/>
    <w:rPr>
      <w:rFonts w:asciiTheme="majorHAnsi" w:eastAsiaTheme="majorEastAsia" w:hAnsiTheme="majorHAnsi" w:cstheme="majorBidi"/>
      <w:sz w:val="22"/>
      <w:szCs w:val="22"/>
      <w:lang w:val="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766473"/>
    <w:rPr>
      <w:rFonts w:eastAsiaTheme="majorEastAsia" w:cstheme="majorBidi"/>
      <w:sz w:val="22"/>
      <w:szCs w:val="22"/>
      <w:lang w:val="en-GB" w:eastAsia="nb-NO"/>
    </w:rPr>
  </w:style>
  <w:style w:type="character" w:customStyle="1" w:styleId="KeinLeerraumZchn">
    <w:name w:val="Kein Leerraum Zchn"/>
    <w:basedOn w:val="Absatz-Standardschriftart"/>
    <w:link w:val="KeinLeerraum"/>
    <w:uiPriority w:val="1"/>
    <w:rsid w:val="00766473"/>
    <w:rPr>
      <w:rFonts w:eastAsiaTheme="majorEastAsia" w:cstheme="majorBidi"/>
      <w:sz w:val="22"/>
      <w:szCs w:val="22"/>
      <w:lang w:val="en-GB" w:eastAsia="nb-NO"/>
    </w:rPr>
  </w:style>
  <w:style w:type="character" w:styleId="Seitenzahl">
    <w:name w:val="page number"/>
    <w:basedOn w:val="Absatz-Standardschriftart"/>
    <w:uiPriority w:val="99"/>
    <w:semiHidden/>
    <w:unhideWhenUsed/>
    <w:rsid w:val="006F4502"/>
  </w:style>
  <w:style w:type="character" w:customStyle="1" w:styleId="berschrift2Zchn">
    <w:name w:val="Überschrift 2 Zchn"/>
    <w:basedOn w:val="Absatz-Standardschriftart"/>
    <w:link w:val="berschrift2"/>
    <w:uiPriority w:val="9"/>
    <w:rsid w:val="00B929AC"/>
    <w:rPr>
      <w:rFonts w:asciiTheme="majorHAnsi" w:eastAsiaTheme="majorEastAsia" w:hAnsiTheme="majorHAnsi" w:cstheme="majorBidi"/>
      <w:color w:val="41A998"/>
      <w:sz w:val="26"/>
      <w:szCs w:val="26"/>
    </w:rPr>
  </w:style>
  <w:style w:type="character" w:customStyle="1" w:styleId="berschrift3Zchn">
    <w:name w:val="Überschrift 3 Zchn"/>
    <w:basedOn w:val="Absatz-Standardschriftart"/>
    <w:link w:val="berschrift3"/>
    <w:uiPriority w:val="9"/>
    <w:rsid w:val="00CD6C94"/>
    <w:rPr>
      <w:rFonts w:asciiTheme="majorHAnsi" w:eastAsiaTheme="majorEastAsia" w:hAnsiTheme="majorHAnsi" w:cstheme="majorBidi"/>
      <w:color w:val="41A998"/>
    </w:rPr>
  </w:style>
  <w:style w:type="character" w:customStyle="1" w:styleId="berschrift4Zchn">
    <w:name w:val="Überschrift 4 Zchn"/>
    <w:basedOn w:val="Absatz-Standardschriftart"/>
    <w:link w:val="berschrift4"/>
    <w:uiPriority w:val="9"/>
    <w:rsid w:val="00CD6C94"/>
    <w:rPr>
      <w:rFonts w:asciiTheme="majorHAnsi" w:eastAsiaTheme="majorEastAsia" w:hAnsiTheme="majorHAnsi" w:cstheme="majorBidi"/>
      <w:iCs/>
      <w:color w:val="41A998"/>
    </w:rPr>
  </w:style>
  <w:style w:type="character" w:customStyle="1" w:styleId="berschrift5Zchn">
    <w:name w:val="Überschrift 5 Zchn"/>
    <w:basedOn w:val="Absatz-Standardschriftart"/>
    <w:link w:val="berschrift5"/>
    <w:uiPriority w:val="9"/>
    <w:semiHidden/>
    <w:rsid w:val="00F61D07"/>
    <w:rPr>
      <w:rFonts w:asciiTheme="majorHAnsi" w:eastAsiaTheme="majorEastAsia" w:hAnsiTheme="majorHAnsi" w:cstheme="majorBidi"/>
      <w:color w:val="3DA091"/>
    </w:rPr>
  </w:style>
  <w:style w:type="character" w:customStyle="1" w:styleId="berschrift6Zchn">
    <w:name w:val="Überschrift 6 Zchn"/>
    <w:basedOn w:val="Absatz-Standardschriftart"/>
    <w:link w:val="berschrift6"/>
    <w:uiPriority w:val="9"/>
    <w:semiHidden/>
    <w:rsid w:val="00F61D07"/>
    <w:rPr>
      <w:rFonts w:asciiTheme="majorHAnsi" w:eastAsiaTheme="majorEastAsia" w:hAnsiTheme="majorHAnsi" w:cstheme="majorBidi"/>
      <w:color w:val="3DA091"/>
    </w:rPr>
  </w:style>
  <w:style w:type="character" w:customStyle="1" w:styleId="berschrift7Zchn">
    <w:name w:val="Überschrift 7 Zchn"/>
    <w:basedOn w:val="Absatz-Standardschriftart"/>
    <w:link w:val="berschrift7"/>
    <w:uiPriority w:val="9"/>
    <w:semiHidden/>
    <w:rsid w:val="00F61D07"/>
    <w:rPr>
      <w:rFonts w:asciiTheme="majorHAnsi" w:eastAsiaTheme="majorEastAsia" w:hAnsiTheme="majorHAnsi" w:cstheme="majorBidi"/>
      <w:i/>
      <w:iCs/>
      <w:color w:val="3DA091"/>
    </w:rPr>
  </w:style>
  <w:style w:type="character" w:customStyle="1" w:styleId="berschrift8Zchn">
    <w:name w:val="Überschrift 8 Zchn"/>
    <w:basedOn w:val="Absatz-Standardschriftart"/>
    <w:link w:val="berschrift8"/>
    <w:uiPriority w:val="9"/>
    <w:semiHidden/>
    <w:rsid w:val="00F61D07"/>
    <w:rPr>
      <w:rFonts w:asciiTheme="majorHAnsi" w:eastAsiaTheme="majorEastAsia" w:hAnsiTheme="majorHAnsi" w:cstheme="majorBidi"/>
      <w:color w:val="3EA292"/>
      <w:sz w:val="21"/>
      <w:szCs w:val="21"/>
    </w:rPr>
  </w:style>
  <w:style w:type="character" w:customStyle="1" w:styleId="berschrift9Zchn">
    <w:name w:val="Überschrift 9 Zchn"/>
    <w:basedOn w:val="Absatz-Standardschriftart"/>
    <w:link w:val="berschrift9"/>
    <w:uiPriority w:val="9"/>
    <w:semiHidden/>
    <w:rsid w:val="00F61D07"/>
    <w:rPr>
      <w:rFonts w:asciiTheme="majorHAnsi" w:eastAsiaTheme="majorEastAsia" w:hAnsiTheme="majorHAnsi" w:cstheme="majorBidi"/>
      <w:i/>
      <w:iCs/>
      <w:color w:val="3DA091"/>
      <w:sz w:val="21"/>
      <w:szCs w:val="21"/>
    </w:rPr>
  </w:style>
  <w:style w:type="paragraph" w:styleId="Verzeichnis2">
    <w:name w:val="toc 2"/>
    <w:basedOn w:val="Standard"/>
    <w:next w:val="Standard"/>
    <w:autoRedefine/>
    <w:uiPriority w:val="39"/>
    <w:unhideWhenUsed/>
    <w:rsid w:val="00F61D07"/>
    <w:pPr>
      <w:spacing w:after="100"/>
      <w:ind w:left="240"/>
    </w:pPr>
  </w:style>
  <w:style w:type="paragraph" w:styleId="Verzeichnis1">
    <w:name w:val="toc 1"/>
    <w:basedOn w:val="Standard"/>
    <w:next w:val="Standard"/>
    <w:autoRedefine/>
    <w:uiPriority w:val="39"/>
    <w:unhideWhenUsed/>
    <w:rsid w:val="00F61D07"/>
    <w:pPr>
      <w:spacing w:after="100"/>
    </w:pPr>
  </w:style>
  <w:style w:type="paragraph" w:styleId="Verzeichnis3">
    <w:name w:val="toc 3"/>
    <w:basedOn w:val="Standard"/>
    <w:next w:val="Standard"/>
    <w:autoRedefine/>
    <w:uiPriority w:val="39"/>
    <w:unhideWhenUsed/>
    <w:rsid w:val="00F61D07"/>
    <w:pPr>
      <w:spacing w:after="100"/>
      <w:ind w:left="480"/>
    </w:pPr>
  </w:style>
  <w:style w:type="character" w:styleId="Hyperlink">
    <w:name w:val="Hyperlink"/>
    <w:basedOn w:val="Absatz-Standardschriftart"/>
    <w:uiPriority w:val="99"/>
    <w:unhideWhenUsed/>
    <w:rsid w:val="00F61D07"/>
    <w:rPr>
      <w:color w:val="0563C1" w:themeColor="hyperlink"/>
      <w:u w:val="single"/>
    </w:rPr>
  </w:style>
  <w:style w:type="paragraph" w:styleId="Inhaltsverzeichnisberschrift">
    <w:name w:val="TOC Heading"/>
    <w:basedOn w:val="berschrift1"/>
    <w:next w:val="Standard"/>
    <w:uiPriority w:val="39"/>
    <w:unhideWhenUsed/>
    <w:qFormat/>
    <w:rsid w:val="00F61D07"/>
    <w:pPr>
      <w:pBdr>
        <w:top w:val="dotted" w:sz="4" w:space="1" w:color="3EA292"/>
        <w:bottom w:val="dotted" w:sz="4" w:space="1" w:color="3EA292"/>
      </w:pBdr>
      <w:outlineLvl w:val="9"/>
    </w:pPr>
    <w:rPr>
      <w:color w:val="3DA091"/>
    </w:rPr>
  </w:style>
  <w:style w:type="table" w:styleId="Gitternetztabelle1hellAkzent1">
    <w:name w:val="Grid Table 1 Light Accent 1"/>
    <w:basedOn w:val="NormaleTabelle"/>
    <w:uiPriority w:val="46"/>
    <w:rsid w:val="0078438A"/>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78438A"/>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
    <w:name w:val="Grid Table 1 Light"/>
    <w:basedOn w:val="NormaleTabelle"/>
    <w:uiPriority w:val="46"/>
    <w:rsid w:val="0078438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mithellemGitternetz">
    <w:name w:val="Grid Table Light"/>
    <w:basedOn w:val="NormaleTabelle"/>
    <w:uiPriority w:val="40"/>
    <w:rsid w:val="0078438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EinfacheTabelle1">
    <w:name w:val="Plain Table 1"/>
    <w:basedOn w:val="NormaleTabelle"/>
    <w:uiPriority w:val="41"/>
    <w:rsid w:val="0078438A"/>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78438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78438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Beschriftung">
    <w:name w:val="caption"/>
    <w:basedOn w:val="Standard"/>
    <w:next w:val="Standard"/>
    <w:uiPriority w:val="35"/>
    <w:unhideWhenUsed/>
    <w:qFormat/>
    <w:rsid w:val="008221FB"/>
    <w:pPr>
      <w:spacing w:after="200"/>
    </w:pPr>
    <w:rPr>
      <w:i/>
      <w:iCs/>
      <w:color w:val="44546A" w:themeColor="text2"/>
      <w:sz w:val="18"/>
      <w:szCs w:val="18"/>
    </w:rPr>
  </w:style>
  <w:style w:type="paragraph" w:styleId="Abbildungsverzeichnis">
    <w:name w:val="table of figures"/>
    <w:basedOn w:val="Standard"/>
    <w:next w:val="Standard"/>
    <w:uiPriority w:val="99"/>
    <w:unhideWhenUsed/>
    <w:rsid w:val="008221FB"/>
  </w:style>
  <w:style w:type="table" w:styleId="Gitternetztabelle2Akzent1">
    <w:name w:val="Grid Table 2 Accent 1"/>
    <w:basedOn w:val="NormaleTabelle"/>
    <w:uiPriority w:val="47"/>
    <w:rsid w:val="002C24E3"/>
    <w:rPr>
      <w:rFonts w:eastAsiaTheme="minorEastAsia"/>
      <w:sz w:val="20"/>
      <w:szCs w:val="20"/>
      <w:lang w:val="it-IT"/>
    </w:r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875BD2"/>
    <w:rPr>
      <w:rFonts w:eastAsiaTheme="minorEastAsia"/>
      <w:sz w:val="20"/>
      <w:szCs w:val="20"/>
      <w:lang w:val="it-IT"/>
    </w:rPr>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styleId="Fett">
    <w:name w:val="Strong"/>
    <w:basedOn w:val="Absatz-Standardschriftart"/>
    <w:uiPriority w:val="22"/>
    <w:qFormat/>
    <w:rsid w:val="00824241"/>
    <w:rPr>
      <w:b/>
      <w:bCs/>
    </w:rPr>
  </w:style>
  <w:style w:type="character" w:styleId="BesuchterLink">
    <w:name w:val="FollowedHyperlink"/>
    <w:basedOn w:val="Absatz-Standardschriftart"/>
    <w:uiPriority w:val="99"/>
    <w:semiHidden/>
    <w:unhideWhenUsed/>
    <w:rsid w:val="00824241"/>
    <w:rPr>
      <w:color w:val="954F72" w:themeColor="followedHyperlink"/>
      <w:u w:val="single"/>
    </w:rPr>
  </w:style>
  <w:style w:type="paragraph" w:styleId="Funotentext">
    <w:name w:val="footnote text"/>
    <w:basedOn w:val="Standard"/>
    <w:link w:val="FunotentextZchn"/>
    <w:uiPriority w:val="99"/>
    <w:semiHidden/>
    <w:unhideWhenUsed/>
    <w:rsid w:val="00D219EB"/>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uiPriority w:val="99"/>
    <w:semiHidden/>
    <w:rsid w:val="00D219EB"/>
    <w:rPr>
      <w:rFonts w:ascii="Times New Roman" w:eastAsia="Times New Roman" w:hAnsi="Times New Roman" w:cs="Times New Roman"/>
      <w:sz w:val="20"/>
      <w:szCs w:val="20"/>
      <w:lang w:eastAsia="de-DE"/>
    </w:rPr>
  </w:style>
  <w:style w:type="character" w:styleId="Funotenzeichen">
    <w:name w:val="footnote reference"/>
    <w:basedOn w:val="Absatz-Standardschriftart"/>
    <w:uiPriority w:val="99"/>
    <w:semiHidden/>
    <w:unhideWhenUsed/>
    <w:rsid w:val="00D219EB"/>
    <w:rPr>
      <w:vertAlign w:val="superscript"/>
    </w:rPr>
  </w:style>
  <w:style w:type="paragraph" w:styleId="StandardWeb">
    <w:name w:val="Normal (Web)"/>
    <w:basedOn w:val="Standard"/>
    <w:uiPriority w:val="99"/>
    <w:unhideWhenUsed/>
    <w:rsid w:val="00BE1AA5"/>
    <w:pPr>
      <w:spacing w:before="100" w:beforeAutospacing="1" w:after="100" w:afterAutospacing="1"/>
    </w:pPr>
    <w:rPr>
      <w:rFonts w:ascii="Times New Roman" w:eastAsia="Times New Roman" w:hAnsi="Times New Roman" w:cs="Times New Roman"/>
      <w:lang w:eastAsia="de-DE"/>
    </w:rPr>
  </w:style>
  <w:style w:type="character" w:customStyle="1" w:styleId="apple-converted-space">
    <w:name w:val="apple-converted-space"/>
    <w:basedOn w:val="Absatz-Standardschriftart"/>
    <w:rsid w:val="003054C1"/>
  </w:style>
  <w:style w:type="paragraph" w:styleId="Listenabsatz">
    <w:name w:val="List Paragraph"/>
    <w:basedOn w:val="Standard"/>
    <w:uiPriority w:val="34"/>
    <w:qFormat/>
    <w:rsid w:val="003054C1"/>
    <w:pPr>
      <w:spacing w:before="100" w:beforeAutospacing="1" w:after="100" w:afterAutospacing="1"/>
    </w:pPr>
    <w:rPr>
      <w:rFonts w:ascii="Times New Roman" w:eastAsia="Times New Roman" w:hAnsi="Times New Roman" w:cs="Times New Roman"/>
      <w:lang w:eastAsia="de-DE"/>
    </w:rPr>
  </w:style>
  <w:style w:type="character" w:customStyle="1" w:styleId="object">
    <w:name w:val="object"/>
    <w:basedOn w:val="Absatz-Standardschriftart"/>
    <w:rsid w:val="003054C1"/>
  </w:style>
  <w:style w:type="character" w:styleId="Kommentarzeichen">
    <w:name w:val="annotation reference"/>
    <w:basedOn w:val="Absatz-Standardschriftart"/>
    <w:uiPriority w:val="99"/>
    <w:semiHidden/>
    <w:unhideWhenUsed/>
    <w:rsid w:val="001B0CBE"/>
    <w:rPr>
      <w:sz w:val="16"/>
      <w:szCs w:val="16"/>
    </w:rPr>
  </w:style>
  <w:style w:type="paragraph" w:styleId="Kommentartext">
    <w:name w:val="annotation text"/>
    <w:basedOn w:val="Standard"/>
    <w:link w:val="KommentartextZchn"/>
    <w:uiPriority w:val="99"/>
    <w:unhideWhenUsed/>
    <w:rsid w:val="001B0CBE"/>
    <w:rPr>
      <w:sz w:val="20"/>
      <w:szCs w:val="20"/>
    </w:rPr>
  </w:style>
  <w:style w:type="character" w:customStyle="1" w:styleId="KommentartextZchn">
    <w:name w:val="Kommentartext Zchn"/>
    <w:basedOn w:val="Absatz-Standardschriftart"/>
    <w:link w:val="Kommentartext"/>
    <w:uiPriority w:val="99"/>
    <w:rsid w:val="001B0CBE"/>
    <w:rPr>
      <w:sz w:val="20"/>
      <w:szCs w:val="20"/>
    </w:rPr>
  </w:style>
  <w:style w:type="paragraph" w:styleId="Kommentarthema">
    <w:name w:val="annotation subject"/>
    <w:basedOn w:val="Kommentartext"/>
    <w:next w:val="Kommentartext"/>
    <w:link w:val="KommentarthemaZchn"/>
    <w:uiPriority w:val="99"/>
    <w:semiHidden/>
    <w:unhideWhenUsed/>
    <w:rsid w:val="001B0CBE"/>
    <w:rPr>
      <w:b/>
      <w:bCs/>
    </w:rPr>
  </w:style>
  <w:style w:type="character" w:customStyle="1" w:styleId="KommentarthemaZchn">
    <w:name w:val="Kommentarthema Zchn"/>
    <w:basedOn w:val="KommentartextZchn"/>
    <w:link w:val="Kommentarthema"/>
    <w:uiPriority w:val="99"/>
    <w:semiHidden/>
    <w:rsid w:val="001B0CBE"/>
    <w:rPr>
      <w:b/>
      <w:bCs/>
      <w:sz w:val="20"/>
      <w:szCs w:val="20"/>
    </w:rPr>
  </w:style>
  <w:style w:type="paragraph" w:styleId="berarbeitung">
    <w:name w:val="Revision"/>
    <w:hidden/>
    <w:uiPriority w:val="99"/>
    <w:semiHidden/>
    <w:rsid w:val="000C12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5089773">
      <w:bodyDiv w:val="1"/>
      <w:marLeft w:val="0"/>
      <w:marRight w:val="0"/>
      <w:marTop w:val="0"/>
      <w:marBottom w:val="0"/>
      <w:divBdr>
        <w:top w:val="none" w:sz="0" w:space="0" w:color="auto"/>
        <w:left w:val="none" w:sz="0" w:space="0" w:color="auto"/>
        <w:bottom w:val="none" w:sz="0" w:space="0" w:color="auto"/>
        <w:right w:val="none" w:sz="0" w:space="0" w:color="auto"/>
      </w:divBdr>
    </w:div>
    <w:div w:id="950630331">
      <w:bodyDiv w:val="1"/>
      <w:marLeft w:val="0"/>
      <w:marRight w:val="0"/>
      <w:marTop w:val="0"/>
      <w:marBottom w:val="0"/>
      <w:divBdr>
        <w:top w:val="none" w:sz="0" w:space="0" w:color="auto"/>
        <w:left w:val="none" w:sz="0" w:space="0" w:color="auto"/>
        <w:bottom w:val="none" w:sz="0" w:space="0" w:color="auto"/>
        <w:right w:val="none" w:sz="0" w:space="0" w:color="auto"/>
      </w:divBdr>
    </w:div>
    <w:div w:id="1083450268">
      <w:bodyDiv w:val="1"/>
      <w:marLeft w:val="0"/>
      <w:marRight w:val="0"/>
      <w:marTop w:val="0"/>
      <w:marBottom w:val="0"/>
      <w:divBdr>
        <w:top w:val="none" w:sz="0" w:space="0" w:color="auto"/>
        <w:left w:val="none" w:sz="0" w:space="0" w:color="auto"/>
        <w:bottom w:val="none" w:sz="0" w:space="0" w:color="auto"/>
        <w:right w:val="none" w:sz="0" w:space="0" w:color="auto"/>
      </w:divBdr>
    </w:div>
    <w:div w:id="1676346888">
      <w:bodyDiv w:val="1"/>
      <w:marLeft w:val="0"/>
      <w:marRight w:val="0"/>
      <w:marTop w:val="0"/>
      <w:marBottom w:val="0"/>
      <w:divBdr>
        <w:top w:val="none" w:sz="0" w:space="0" w:color="auto"/>
        <w:left w:val="none" w:sz="0" w:space="0" w:color="auto"/>
        <w:bottom w:val="none" w:sz="0" w:space="0" w:color="auto"/>
        <w:right w:val="none" w:sz="0" w:space="0" w:color="auto"/>
      </w:divBdr>
    </w:div>
    <w:div w:id="1827084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Andrea.hanninger@cloudsme.eu"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digitbrain.eu"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no\AppData\Local\Microsoft\Windows\INetCache\Content.Outlook\QZVHO08J\Master%20DigitBrai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27C0CF80F7EAE4AA624E14455F32994" ma:contentTypeVersion="18" ma:contentTypeDescription="Crear nuevo documento." ma:contentTypeScope="" ma:versionID="c366448a1108876aaa24c10046dbe827">
  <xsd:schema xmlns:xsd="http://www.w3.org/2001/XMLSchema" xmlns:xs="http://www.w3.org/2001/XMLSchema" xmlns:p="http://schemas.microsoft.com/office/2006/metadata/properties" xmlns:ns2="9aa7f61c-0c6e-4f50-a52e-0b3c4a9c8979" xmlns:ns3="f3b057d7-e233-4478-adc0-bd04ab660c25" xmlns:ns4="289bb3d2-7b31-4e20-acf7-4c3fdf232a76" targetNamespace="http://schemas.microsoft.com/office/2006/metadata/properties" ma:root="true" ma:fieldsID="879a805308fd5d22b8165a93817ca8bc" ns2:_="" ns3:_="" ns4:_="">
    <xsd:import namespace="9aa7f61c-0c6e-4f50-a52e-0b3c4a9c8979"/>
    <xsd:import namespace="f3b057d7-e233-4478-adc0-bd04ab660c25"/>
    <xsd:import namespace="289bb3d2-7b31-4e20-acf7-4c3fdf232a76"/>
    <xsd:element name="properties">
      <xsd:complexType>
        <xsd:sequence>
          <xsd:element name="documentManagement">
            <xsd:complexType>
              <xsd:all>
                <xsd:element ref="ns2:_dlc_DocId" minOccurs="0"/>
                <xsd:element ref="ns2:_dlc_DocIdUrl" minOccurs="0"/>
                <xsd:element ref="ns2:_dlc_DocIdPersistId" minOccurs="0"/>
                <xsd:element ref="ns2:Anio"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4:SharedWithUsers" minOccurs="0"/>
                <xsd:element ref="ns4:SharedWithDetails" minOccurs="0"/>
                <xsd:element ref="ns3:MediaServiceEventHashCode" minOccurs="0"/>
                <xsd:element ref="ns3:MediaServiceGenerationTime" minOccurs="0"/>
                <xsd:element ref="ns2:Tipo_x0020_de_x0020_Documento"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7f61c-0c6e-4f50-a52e-0b3c4a9c8979"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nio" ma:index="11" nillable="true" ma:displayName="Año" ma:list="{cba089c5-83a1-4bc1-a2e8-66d5730b64a0}" ma:internalName="Anio" ma:showField="Title" ma:web="9aa7f61c-0c6e-4f50-a52e-0b3c4a9c8979">
      <xsd:simpleType>
        <xsd:restriction base="dms:Lookup"/>
      </xsd:simpleType>
    </xsd:element>
    <xsd:element name="Tipo_x0020_de_x0020_Documento" ma:index="22" nillable="true" ma:displayName="Tipo de Documento" ma:format="Dropdown" ma:internalName="Tipo_x0020_de_x0020_Documento">
      <xsd:simpleType>
        <xsd:restriction base="dms:Choice">
          <xsd:enumeration value="Comunicado"/>
        </xsd:restriction>
      </xsd:simpleType>
    </xsd:element>
    <xsd:element name="TaxCatchAll" ma:index="28" nillable="true" ma:displayName="Taxonomy Catch All Column" ma:hidden="true" ma:list="{169ad313-0715-4d43-a7de-83f9381cfbd6}" ma:internalName="TaxCatchAll" ma:showField="CatchAllData" ma:web="9aa7f61c-0c6e-4f50-a52e-0b3c4a9c897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b057d7-e233-4478-adc0-bd04ab660c25"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MediaServiceAutoTags"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MediaServiceLocation" ma:internalName="MediaServiceLocation"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Etiquetas de imagen" ma:readOnly="false" ma:fieldId="{5cf76f15-5ced-4ddc-b409-7134ff3c332f}" ma:taxonomyMulti="true" ma:sspId="40dbbfa8-853e-4f8c-8d7a-33789241dfa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89bb3d2-7b31-4e20-acf7-4c3fdf232a76"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aa7f61c-0c6e-4f50-a52e-0b3c4a9c8979">NNS76KARXAPN-405728241-64019</_dlc_DocId>
    <_dlc_DocIdUrl xmlns="9aa7f61c-0c6e-4f50-a52e-0b3c4a9c8979">
      <Url>https://corporaciontecnologica.sharepoint.com/sites/ProcesosOperativos/I/_layouts/15/DocIdRedir.aspx?ID=NNS76KARXAPN-405728241-64019</Url>
      <Description>NNS76KARXAPN-405728241-64019</Description>
    </_dlc_DocIdUrl>
    <TaxCatchAll xmlns="9aa7f61c-0c6e-4f50-a52e-0b3c4a9c8979" xsi:nil="true"/>
    <Tipo_x0020_de_x0020_Documento xmlns="9aa7f61c-0c6e-4f50-a52e-0b3c4a9c8979" xsi:nil="true"/>
    <Anio xmlns="9aa7f61c-0c6e-4f50-a52e-0b3c4a9c8979" xsi:nil="true"/>
    <lcf76f155ced4ddcb4097134ff3c332f xmlns="f3b057d7-e233-4478-adc0-bd04ab660c25">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15F87-2CA9-4FF9-B50F-0339F30D2F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7f61c-0c6e-4f50-a52e-0b3c4a9c8979"/>
    <ds:schemaRef ds:uri="f3b057d7-e233-4478-adc0-bd04ab660c25"/>
    <ds:schemaRef ds:uri="289bb3d2-7b31-4e20-acf7-4c3fdf232a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9F179F-69FB-4429-99A8-226E943DBB19}">
  <ds:schemaRefs>
    <ds:schemaRef ds:uri="http://schemas.microsoft.com/sharepoint/events"/>
  </ds:schemaRefs>
</ds:datastoreItem>
</file>

<file path=customXml/itemProps3.xml><?xml version="1.0" encoding="utf-8"?>
<ds:datastoreItem xmlns:ds="http://schemas.openxmlformats.org/officeDocument/2006/customXml" ds:itemID="{ACCDCDC9-1C03-4CC5-B81C-5AC087A517AA}">
  <ds:schemaRefs>
    <ds:schemaRef ds:uri="http://schemas.microsoft.com/sharepoint/v3/contenttype/forms"/>
  </ds:schemaRefs>
</ds:datastoreItem>
</file>

<file path=customXml/itemProps4.xml><?xml version="1.0" encoding="utf-8"?>
<ds:datastoreItem xmlns:ds="http://schemas.openxmlformats.org/officeDocument/2006/customXml" ds:itemID="{AB0F467C-363C-475E-9A45-A821C8B849E8}">
  <ds:schemaRefs>
    <ds:schemaRef ds:uri="http://schemas.microsoft.com/office/2006/metadata/properties"/>
    <ds:schemaRef ds:uri="http://schemas.microsoft.com/office/infopath/2007/PartnerControls"/>
    <ds:schemaRef ds:uri="9aa7f61c-0c6e-4f50-a52e-0b3c4a9c8979"/>
    <ds:schemaRef ds:uri="f3b057d7-e233-4478-adc0-bd04ab660c25"/>
  </ds:schemaRefs>
</ds:datastoreItem>
</file>

<file path=customXml/itemProps5.xml><?xml version="1.0" encoding="utf-8"?>
<ds:datastoreItem xmlns:ds="http://schemas.openxmlformats.org/officeDocument/2006/customXml" ds:itemID="{20DC9F12-2DC7-3A44-B5AA-2BB3BF751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C:\Users\leono\AppData\Local\Microsoft\Windows\INetCache\Content.Outlook\QZVHO08J\Master DigitBrain.dotx</Template>
  <TotalTime>0</TotalTime>
  <Pages>2</Pages>
  <Words>451</Words>
  <Characters>2844</Characters>
  <Application>Microsoft Office Word</Application>
  <DocSecurity>0</DocSecurity>
  <Lines>23</Lines>
  <Paragraphs>6</Paragraphs>
  <ScaleCrop>false</ScaleCrop>
  <Company/>
  <LinksUpToDate>false</LinksUpToDate>
  <CharactersWithSpaces>3289</CharactersWithSpaces>
  <SharedDoc>false</SharedDoc>
  <HLinks>
    <vt:vector size="12" baseType="variant">
      <vt:variant>
        <vt:i4>131174</vt:i4>
      </vt:variant>
      <vt:variant>
        <vt:i4>3</vt:i4>
      </vt:variant>
      <vt:variant>
        <vt:i4>0</vt:i4>
      </vt:variant>
      <vt:variant>
        <vt:i4>5</vt:i4>
      </vt:variant>
      <vt:variant>
        <vt:lpwstr>mailto:Andrea.hanninger@cloudsme.eu</vt:lpwstr>
      </vt:variant>
      <vt:variant>
        <vt:lpwstr/>
      </vt:variant>
      <vt:variant>
        <vt:i4>1835096</vt:i4>
      </vt:variant>
      <vt:variant>
        <vt:i4>0</vt:i4>
      </vt:variant>
      <vt:variant>
        <vt:i4>0</vt:i4>
      </vt:variant>
      <vt:variant>
        <vt:i4>5</vt:i4>
      </vt:variant>
      <vt:variant>
        <vt:lpwstr>http://www.digitbrain.eu/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Leonor Carolina Sala</dc:creator>
  <cp:keywords/>
  <dc:description/>
  <cp:lastModifiedBy>Andrea Hanninger</cp:lastModifiedBy>
  <cp:revision>2</cp:revision>
  <cp:lastPrinted>2022-06-20T11:16:00Z</cp:lastPrinted>
  <dcterms:created xsi:type="dcterms:W3CDTF">2023-03-30T16:35:00Z</dcterms:created>
  <dcterms:modified xsi:type="dcterms:W3CDTF">2023-03-30T16:35:00Z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0x010100427C0CF80F7EAE4AA624E14455F32994</vt:lpwstr>
  </property>
  <property fmtid="{D5CDD505-2E9C-101B-9397-08002B2CF9AE}" pid="3" name="_dlc_DocIdItemGuid">
    <vt:lpwstr>ccadf176-a2f2-41ae-a3c1-98abbd14a3f9</vt:lpwstr>
  </property>
  <property fmtid="{D5CDD505-2E9C-101B-9397-08002B2CF9AE}" pid="4" name="MediaServiceImageTags">
    <vt:lpwstr/>
  </property>
</Properties>
</file>